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57" w:rsidRPr="0068627B" w:rsidRDefault="0068627B">
      <w:pPr>
        <w:rPr>
          <w:b/>
          <w:u w:val="single"/>
        </w:rPr>
      </w:pPr>
      <w:r w:rsidRPr="0068627B">
        <w:rPr>
          <w:b/>
          <w:u w:val="single"/>
        </w:rPr>
        <w:t>Matériel demandé aux élèves de CE1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Une trousse ou un pot à crayons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Crayons Bic (bleu, rouge, vert, noir)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Crayons à papier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Un surligneur jaune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Gomme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Taille-crayons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Des ciseaux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Un compas marqué au nom de l’enfant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Une règle plate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Une équerre marqué</w:t>
      </w:r>
      <w:r w:rsidR="001B5F3B">
        <w:t>e</w:t>
      </w:r>
      <w:r>
        <w:t xml:space="preserve"> au nom de l’enfant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Tubes de colle (10 petits ou 5 grands tubes marqués au nom de l’enfant)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 xml:space="preserve">Une ardoise </w:t>
      </w:r>
      <w:proofErr w:type="spellStart"/>
      <w:r>
        <w:t>Velleda</w:t>
      </w:r>
      <w:proofErr w:type="spellEnd"/>
      <w:r>
        <w:t xml:space="preserve"> avec les crayons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Des crayons de couleur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Des crayons feutres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2 chemises 3 rabats</w:t>
      </w:r>
      <w:r w:rsidR="001B5F3B">
        <w:t xml:space="preserve"> marquées au mon de l’enfant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Un porte-vues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Une calculette (1</w:t>
      </w:r>
      <w:r w:rsidRPr="0068627B">
        <w:rPr>
          <w:vertAlign w:val="superscript"/>
        </w:rPr>
        <w:t>er</w:t>
      </w:r>
      <w:r>
        <w:t xml:space="preserve"> prix) marqué</w:t>
      </w:r>
      <w:r w:rsidR="001B5F3B">
        <w:t>e</w:t>
      </w:r>
      <w:bookmarkStart w:id="0" w:name="_GoBack"/>
      <w:bookmarkEnd w:id="0"/>
      <w:r>
        <w:t xml:space="preserve"> au nom de l’enfant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Un agenda (pas de cahier de texte)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Une boîte de mouchoirs</w:t>
      </w:r>
    </w:p>
    <w:p w:rsidR="0068627B" w:rsidRDefault="0068627B" w:rsidP="0068627B">
      <w:pPr>
        <w:pStyle w:val="Paragraphedeliste"/>
        <w:numPr>
          <w:ilvl w:val="0"/>
          <w:numId w:val="1"/>
        </w:numPr>
      </w:pPr>
      <w:r>
        <w:t>Une blouse (une vieille chemise fera très bien l’affaire) pour la peinture</w:t>
      </w:r>
    </w:p>
    <w:p w:rsidR="0068627B" w:rsidRDefault="0068627B" w:rsidP="0068627B">
      <w:pPr>
        <w:pStyle w:val="Paragraphedeliste"/>
      </w:pPr>
      <w:r>
        <w:t>Le matériel pourra être placé dans une boîte à chaussures marqué au nom de l’enfant</w:t>
      </w:r>
      <w:r w:rsidR="001B5F3B">
        <w:t>.</w:t>
      </w:r>
    </w:p>
    <w:sectPr w:rsidR="0068627B" w:rsidSect="0027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9BB"/>
    <w:multiLevelType w:val="hybridMultilevel"/>
    <w:tmpl w:val="01405D28"/>
    <w:lvl w:ilvl="0" w:tplc="77EAF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27B"/>
    <w:rsid w:val="001B5F3B"/>
    <w:rsid w:val="00277011"/>
    <w:rsid w:val="002F2957"/>
    <w:rsid w:val="0068627B"/>
    <w:rsid w:val="00E4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Mordelles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perso</cp:lastModifiedBy>
  <cp:revision>2</cp:revision>
  <cp:lastPrinted>2015-07-01T09:10:00Z</cp:lastPrinted>
  <dcterms:created xsi:type="dcterms:W3CDTF">2015-07-01T09:17:00Z</dcterms:created>
  <dcterms:modified xsi:type="dcterms:W3CDTF">2015-07-01T09:17:00Z</dcterms:modified>
</cp:coreProperties>
</file>