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177" w:rsidRDefault="00626177" w:rsidP="00BB01C8">
      <w:pPr>
        <w:ind w:firstLine="708"/>
        <w:jc w:val="both"/>
        <w:rPr>
          <w:i/>
          <w:color w:val="0070C0"/>
        </w:rPr>
      </w:pPr>
      <w:r>
        <w:rPr>
          <w:i/>
          <w:color w:val="0070C0"/>
        </w:rPr>
        <w:t>Aujourd’hui on commence avec la</w:t>
      </w:r>
      <w:r w:rsidR="00D97388">
        <w:rPr>
          <w:i/>
          <w:color w:val="0070C0"/>
        </w:rPr>
        <w:t xml:space="preserve"> </w:t>
      </w:r>
      <w:r>
        <w:rPr>
          <w:i/>
          <w:color w:val="0070C0"/>
        </w:rPr>
        <w:t xml:space="preserve">semaine de travail avec la </w:t>
      </w:r>
      <w:r w:rsidR="00D97388">
        <w:rPr>
          <w:i/>
          <w:color w:val="0070C0"/>
        </w:rPr>
        <w:t xml:space="preserve">gamme de lecture </w:t>
      </w:r>
      <w:r w:rsidR="0056411D">
        <w:rPr>
          <w:i/>
          <w:color w:val="0070C0"/>
        </w:rPr>
        <w:t>10.1</w:t>
      </w:r>
      <w:r w:rsidR="00D97388">
        <w:rPr>
          <w:i/>
          <w:color w:val="0070C0"/>
        </w:rPr>
        <w:t>.</w:t>
      </w:r>
      <w:r w:rsidR="006D63A0">
        <w:rPr>
          <w:i/>
          <w:color w:val="0070C0"/>
        </w:rPr>
        <w:t xml:space="preserve"> </w:t>
      </w:r>
    </w:p>
    <w:p w:rsidR="00597D99" w:rsidRDefault="006D63A0" w:rsidP="00BB01C8">
      <w:pPr>
        <w:ind w:firstLine="708"/>
        <w:jc w:val="both"/>
        <w:rPr>
          <w:i/>
          <w:color w:val="0070C0"/>
        </w:rPr>
      </w:pPr>
      <w:r>
        <w:rPr>
          <w:i/>
          <w:color w:val="0070C0"/>
        </w:rPr>
        <w:t>Les CM1 font l’exercice 2</w:t>
      </w:r>
      <w:r w:rsidR="00D97388">
        <w:rPr>
          <w:i/>
          <w:color w:val="0070C0"/>
        </w:rPr>
        <w:t>.</w:t>
      </w:r>
      <w:r>
        <w:rPr>
          <w:i/>
          <w:color w:val="0070C0"/>
        </w:rPr>
        <w:t>1 et 2.2</w:t>
      </w:r>
      <w:r w:rsidR="00D97388">
        <w:rPr>
          <w:i/>
          <w:color w:val="0070C0"/>
        </w:rPr>
        <w:t xml:space="preserve"> du calcul mental.</w:t>
      </w:r>
      <w:r w:rsidR="00597D99">
        <w:rPr>
          <w:i/>
          <w:color w:val="0070C0"/>
        </w:rPr>
        <w:t xml:space="preserve"> </w:t>
      </w:r>
    </w:p>
    <w:p w:rsidR="00BB01C8" w:rsidRPr="002F0DBC" w:rsidRDefault="00D97388" w:rsidP="00BB01C8">
      <w:pPr>
        <w:ind w:firstLine="708"/>
        <w:jc w:val="both"/>
        <w:rPr>
          <w:i/>
          <w:color w:val="0070C0"/>
        </w:rPr>
      </w:pPr>
      <w:r>
        <w:rPr>
          <w:i/>
          <w:color w:val="0070C0"/>
        </w:rPr>
        <w:t>Comme d’habitude, l</w:t>
      </w:r>
      <w:r w:rsidR="00BB01C8">
        <w:rPr>
          <w:i/>
          <w:color w:val="0070C0"/>
        </w:rPr>
        <w:t xml:space="preserve">e travail </w:t>
      </w:r>
      <w:r>
        <w:rPr>
          <w:i/>
          <w:color w:val="0070C0"/>
        </w:rPr>
        <w:t xml:space="preserve">suivant </w:t>
      </w:r>
      <w:r w:rsidR="00BB01C8">
        <w:rPr>
          <w:i/>
          <w:color w:val="0070C0"/>
        </w:rPr>
        <w:t>est à faire dans ton cahier, mes indications seront écrites en bleu, ne les recopie pas. 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Default="00BB3D88" w:rsidP="002F0DBC">
      <w:pPr>
        <w:jc w:val="center"/>
        <w:rPr>
          <w:u w:val="single" w:color="FF0000"/>
        </w:rPr>
      </w:pPr>
      <w:r>
        <w:rPr>
          <w:u w:val="single" w:color="FF0000"/>
        </w:rPr>
        <w:t xml:space="preserve">Mardi </w:t>
      </w:r>
      <w:r w:rsidR="006D63A0">
        <w:rPr>
          <w:u w:val="single" w:color="FF0000"/>
        </w:rPr>
        <w:t>2 juin</w:t>
      </w:r>
    </w:p>
    <w:p w:rsidR="007A4551" w:rsidRDefault="00C90F13" w:rsidP="002F0DBC">
      <w:pPr>
        <w:jc w:val="center"/>
        <w:rPr>
          <w:u w:val="single" w:color="FF0000"/>
        </w:rPr>
      </w:pPr>
      <w:r>
        <w:rPr>
          <w:u w:val="single" w:color="FF0000"/>
        </w:rPr>
        <w:t>Orthographe</w:t>
      </w:r>
    </w:p>
    <w:p w:rsidR="008D1FA7" w:rsidRDefault="008D1FA7" w:rsidP="008D1FA7">
      <w:pPr>
        <w:rPr>
          <w:u w:val="single"/>
        </w:rPr>
      </w:pPr>
      <w:r>
        <w:rPr>
          <w:u w:val="single"/>
        </w:rPr>
        <w:t>Recopie et révise (ou apprends) l’orthographe des mots invariables suivants :</w:t>
      </w:r>
    </w:p>
    <w:p w:rsidR="00BA6C13" w:rsidRPr="00BA6C13" w:rsidRDefault="00BA6C13" w:rsidP="008D1FA7">
      <w:r>
        <w:t>Longtemps – peut-être – maintenant – quelqu’un – chacun – chaque - aucun</w:t>
      </w:r>
    </w:p>
    <w:p w:rsidR="00BA6C13" w:rsidRPr="002F0DBC" w:rsidRDefault="00BA6C13" w:rsidP="00BA6C13">
      <w:pPr>
        <w:jc w:val="center"/>
        <w:rPr>
          <w:u w:val="single" w:color="FF0000"/>
        </w:rPr>
      </w:pPr>
      <w:r w:rsidRPr="002F0DBC">
        <w:rPr>
          <w:u w:val="single" w:color="FF0000"/>
        </w:rPr>
        <w:t xml:space="preserve">Dictée </w:t>
      </w:r>
      <w:r>
        <w:rPr>
          <w:u w:val="single" w:color="FF0000"/>
        </w:rPr>
        <w:t>flash</w:t>
      </w:r>
    </w:p>
    <w:p w:rsidR="00BA6C13" w:rsidRDefault="00BA6C13" w:rsidP="00BA6C13">
      <w:pPr>
        <w:jc w:val="both"/>
        <w:rPr>
          <w:i/>
          <w:color w:val="0070C0"/>
        </w:rPr>
      </w:pPr>
      <w:r w:rsidRPr="002F0DBC">
        <w:rPr>
          <w:i/>
          <w:color w:val="0070C0"/>
        </w:rPr>
        <w:t xml:space="preserve">Tu peux </w:t>
      </w:r>
      <w:r>
        <w:rPr>
          <w:i/>
          <w:color w:val="0070C0"/>
        </w:rPr>
        <w:t>lire la dictée</w:t>
      </w:r>
      <w:r w:rsidRPr="002F0DBC">
        <w:rPr>
          <w:i/>
          <w:color w:val="0070C0"/>
        </w:rPr>
        <w:t>, bien observer l’orthographe, puis cacher l</w:t>
      </w:r>
      <w:r>
        <w:rPr>
          <w:i/>
          <w:color w:val="0070C0"/>
        </w:rPr>
        <w:t>es</w:t>
      </w:r>
      <w:r w:rsidRPr="002F0DBC">
        <w:rPr>
          <w:i/>
          <w:color w:val="0070C0"/>
        </w:rPr>
        <w:t xml:space="preserve"> phrase</w:t>
      </w:r>
      <w:r>
        <w:rPr>
          <w:i/>
          <w:color w:val="0070C0"/>
        </w:rPr>
        <w:t>s et essayer de les</w:t>
      </w:r>
      <w:r w:rsidRPr="002F0DBC">
        <w:rPr>
          <w:i/>
          <w:color w:val="0070C0"/>
        </w:rPr>
        <w:t xml:space="preserve"> recopier sans erreur dans ton cahier, ou alors tu peux demander à quelqu’un de te la dicter. Tu sais qu’il faut faire très attention aux accords sujet-verbe mais aussi dans les groupes nominaux. </w:t>
      </w:r>
    </w:p>
    <w:p w:rsidR="00FA52D1" w:rsidRDefault="00BA6C13" w:rsidP="00BA6C13">
      <w:pPr>
        <w:rPr>
          <w:color w:val="000000" w:themeColor="text1"/>
          <w:u w:val="single" w:color="FF0000"/>
        </w:rPr>
      </w:pPr>
      <w:r>
        <w:tab/>
        <w:t>Les sorcières malicieuses volent sur des balais magiques à une haute altitude. Elles s’amusent à se cacher derrière les gros nuages gris.</w:t>
      </w: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5678AF" w:rsidRDefault="005678AF" w:rsidP="005678AF">
      <w:pPr>
        <w:spacing w:line="360" w:lineRule="auto"/>
        <w:rPr>
          <w:color w:val="000000" w:themeColor="text1"/>
          <w:u w:val="single"/>
        </w:rPr>
      </w:pPr>
      <w:r>
        <w:rPr>
          <w:color w:val="000000" w:themeColor="text1"/>
          <w:u w:val="single"/>
        </w:rPr>
        <w:t xml:space="preserve">1°) </w:t>
      </w:r>
      <w:r w:rsidR="00C569D6">
        <w:rPr>
          <w:color w:val="000000" w:themeColor="text1"/>
          <w:u w:val="single"/>
        </w:rPr>
        <w:t xml:space="preserve">Complète </w:t>
      </w:r>
      <w:r w:rsidR="000F5BAB">
        <w:rPr>
          <w:color w:val="000000" w:themeColor="text1"/>
          <w:u w:val="single"/>
        </w:rPr>
        <w:t xml:space="preserve">ces </w:t>
      </w:r>
      <w:r w:rsidR="003E6CD9">
        <w:rPr>
          <w:color w:val="000000" w:themeColor="text1"/>
          <w:u w:val="single"/>
        </w:rPr>
        <w:t>opérations sans poser le calcul</w:t>
      </w:r>
    </w:p>
    <w:p w:rsidR="0025332F" w:rsidRDefault="003E6CD9" w:rsidP="00C1785D">
      <w:pPr>
        <w:spacing w:line="360" w:lineRule="auto"/>
      </w:pPr>
      <w:r>
        <w:t xml:space="preserve">256 + 20 = </w:t>
      </w:r>
      <w:r w:rsidR="0025332F">
        <w:tab/>
      </w:r>
      <w:r w:rsidR="0025332F">
        <w:tab/>
      </w:r>
      <w:r w:rsidR="0025332F">
        <w:tab/>
      </w:r>
      <w:r>
        <w:t xml:space="preserve">329 + 40 = </w:t>
      </w:r>
      <w:r w:rsidR="0025332F">
        <w:t xml:space="preserve"> </w:t>
      </w:r>
      <w:r w:rsidR="0025332F">
        <w:tab/>
      </w:r>
      <w:r w:rsidR="0025332F">
        <w:tab/>
      </w:r>
      <w:r w:rsidR="0025332F">
        <w:tab/>
      </w:r>
      <w:r>
        <w:t xml:space="preserve">18 + 60 = </w:t>
      </w:r>
    </w:p>
    <w:p w:rsidR="0025332F" w:rsidRDefault="003E6CD9" w:rsidP="00C1785D">
      <w:pPr>
        <w:spacing w:line="360" w:lineRule="auto"/>
      </w:pPr>
      <w:r>
        <w:t xml:space="preserve">195 – 40 = </w:t>
      </w:r>
      <w:r w:rsidR="0025332F">
        <w:tab/>
      </w:r>
      <w:r w:rsidR="0025332F">
        <w:tab/>
      </w:r>
      <w:r w:rsidR="0025332F">
        <w:tab/>
      </w:r>
      <w:r>
        <w:t xml:space="preserve">5 486 – 50 = </w:t>
      </w:r>
      <w:r w:rsidR="0025332F">
        <w:t xml:space="preserve"> </w:t>
      </w:r>
      <w:r w:rsidR="0025332F">
        <w:tab/>
      </w:r>
      <w:r w:rsidR="0025332F">
        <w:tab/>
      </w:r>
      <w:r w:rsidR="0025332F">
        <w:tab/>
      </w:r>
      <w:r>
        <w:t xml:space="preserve">387 – 10 = </w:t>
      </w:r>
    </w:p>
    <w:p w:rsidR="003E6CD9" w:rsidRDefault="003E6CD9" w:rsidP="00C1785D">
      <w:pPr>
        <w:spacing w:line="360" w:lineRule="auto"/>
      </w:pPr>
      <w:r>
        <w:t xml:space="preserve">458 + 200 = </w:t>
      </w:r>
      <w:r w:rsidR="0025332F">
        <w:tab/>
      </w:r>
      <w:r w:rsidR="0025332F">
        <w:tab/>
      </w:r>
      <w:r w:rsidR="0025332F">
        <w:tab/>
      </w:r>
      <w:r>
        <w:t xml:space="preserve">729 + 200 = </w:t>
      </w:r>
      <w:r w:rsidR="0025332F">
        <w:tab/>
      </w:r>
      <w:r w:rsidR="0025332F">
        <w:tab/>
      </w:r>
      <w:r w:rsidR="0025332F">
        <w:tab/>
      </w:r>
      <w:r>
        <w:t xml:space="preserve">918 + 200 = </w:t>
      </w:r>
    </w:p>
    <w:p w:rsidR="0025332F" w:rsidRDefault="003E6CD9" w:rsidP="00C1785D">
      <w:pPr>
        <w:spacing w:line="360" w:lineRule="auto"/>
        <w:rPr>
          <w:u w:val="single"/>
        </w:rPr>
      </w:pPr>
      <w:r>
        <w:t xml:space="preserve">879 – 400 = </w:t>
      </w:r>
      <w:r w:rsidR="0025332F">
        <w:t xml:space="preserve"> </w:t>
      </w:r>
      <w:r w:rsidR="0025332F">
        <w:tab/>
      </w:r>
      <w:r w:rsidR="0025332F">
        <w:tab/>
      </w:r>
      <w:r w:rsidR="0025332F">
        <w:tab/>
      </w:r>
      <w:r>
        <w:t xml:space="preserve">978 – 500 = </w:t>
      </w:r>
      <w:r w:rsidR="0025332F">
        <w:tab/>
      </w:r>
      <w:r w:rsidR="0025332F">
        <w:tab/>
      </w:r>
      <w:r w:rsidR="0025332F">
        <w:tab/>
      </w:r>
      <w:r>
        <w:t xml:space="preserve">5 689 – 300 = </w:t>
      </w:r>
    </w:p>
    <w:p w:rsidR="00C569D6" w:rsidRDefault="000E6525" w:rsidP="005678AF">
      <w:pPr>
        <w:spacing w:line="360" w:lineRule="auto"/>
        <w:rPr>
          <w:u w:val="single"/>
        </w:rPr>
      </w:pPr>
      <w:r>
        <w:rPr>
          <w:u w:val="single"/>
        </w:rPr>
        <w:t>2</w:t>
      </w:r>
      <w:r w:rsidR="00C569D6" w:rsidRPr="00C569D6">
        <w:rPr>
          <w:u w:val="single"/>
        </w:rPr>
        <w:t xml:space="preserve">°) </w:t>
      </w:r>
      <w:r w:rsidR="00611E91">
        <w:rPr>
          <w:u w:val="single"/>
        </w:rPr>
        <w:t>Problème</w:t>
      </w:r>
      <w:r w:rsidR="00BB01C8">
        <w:rPr>
          <w:u w:val="single"/>
        </w:rPr>
        <w:t xml:space="preserve"> rapide</w:t>
      </w:r>
    </w:p>
    <w:p w:rsidR="003E6CD9" w:rsidRDefault="003E6CD9" w:rsidP="00626177">
      <w:pPr>
        <w:spacing w:line="360" w:lineRule="auto"/>
        <w:ind w:firstLine="708"/>
      </w:pPr>
      <w:r>
        <w:t>Jules achète une BD à 12 €, un roman à 9 € et un dictionnaire. Il paie en tout 37€50c.</w:t>
      </w:r>
    </w:p>
    <w:p w:rsidR="00BB01C8" w:rsidRDefault="003E6CD9" w:rsidP="00496684">
      <w:pPr>
        <w:spacing w:line="360" w:lineRule="auto"/>
      </w:pPr>
      <w:r>
        <w:t>Quel est le prix du dictionnaire</w:t>
      </w:r>
      <w:r w:rsidR="00BB01C8">
        <w:t> ?</w:t>
      </w:r>
    </w:p>
    <w:p w:rsidR="00495D33" w:rsidRDefault="00495D33" w:rsidP="00496684">
      <w:pPr>
        <w:spacing w:line="360" w:lineRule="auto"/>
        <w:rPr>
          <w:u w:val="single"/>
        </w:rPr>
      </w:pPr>
      <w:r w:rsidRPr="00495D33">
        <w:rPr>
          <w:u w:val="single"/>
        </w:rPr>
        <w:t>3°) Problème de partage</w:t>
      </w:r>
    </w:p>
    <w:p w:rsidR="00495D33" w:rsidRDefault="00495D33" w:rsidP="00626177">
      <w:pPr>
        <w:spacing w:line="360" w:lineRule="auto"/>
        <w:ind w:firstLine="708"/>
      </w:pPr>
      <w:r>
        <w:t>5 pirates découvrent un trésor constitué de 37 pièces d’or. Ils se les partagent équitablement.</w:t>
      </w:r>
    </w:p>
    <w:p w:rsidR="00495D33" w:rsidRDefault="00495D33" w:rsidP="00496684">
      <w:pPr>
        <w:spacing w:line="360" w:lineRule="auto"/>
      </w:pPr>
      <w:r>
        <w:t xml:space="preserve">Combien chaque pirate aura-t-il de pièces ? </w:t>
      </w:r>
    </w:p>
    <w:p w:rsidR="00495D33" w:rsidRPr="00495D33" w:rsidRDefault="00495D33" w:rsidP="00496684">
      <w:pPr>
        <w:spacing w:line="360" w:lineRule="auto"/>
      </w:pPr>
      <w:r>
        <w:t xml:space="preserve">Combien restera-t-il de pièces d’or non distribuées ? </w:t>
      </w:r>
    </w:p>
    <w:p w:rsidR="0087159C" w:rsidRDefault="00611E91" w:rsidP="00496684">
      <w:pPr>
        <w:spacing w:line="360" w:lineRule="auto"/>
        <w:rPr>
          <w:u w:val="single"/>
        </w:rPr>
      </w:pPr>
      <w:r>
        <w:rPr>
          <w:u w:val="single"/>
        </w:rPr>
        <w:lastRenderedPageBreak/>
        <w:t>4</w:t>
      </w:r>
      <w:r w:rsidR="0087159C" w:rsidRPr="0087159C">
        <w:rPr>
          <w:u w:val="single"/>
        </w:rPr>
        <w:t>°) Pose et calcule</w:t>
      </w:r>
    </w:p>
    <w:p w:rsidR="00413970" w:rsidRDefault="0087159C" w:rsidP="00496684">
      <w:pPr>
        <w:spacing w:line="360" w:lineRule="auto"/>
      </w:pPr>
      <w:r w:rsidRPr="0087159C">
        <w:rPr>
          <w:i/>
        </w:rPr>
        <w:t xml:space="preserve">CE2 : </w:t>
      </w:r>
      <w:r>
        <w:rPr>
          <w:i/>
        </w:rPr>
        <w:t xml:space="preserve">       </w:t>
      </w:r>
      <w:r w:rsidR="00495D33">
        <w:t>458 + 56 + 122</w:t>
      </w:r>
      <w:r w:rsidRPr="00686FBA">
        <w:tab/>
      </w:r>
      <w:r>
        <w:tab/>
      </w:r>
      <w:r w:rsidR="00495D33">
        <w:t xml:space="preserve">815 – 258 </w:t>
      </w:r>
    </w:p>
    <w:p w:rsidR="0087159C" w:rsidRDefault="0087159C" w:rsidP="00496684">
      <w:pPr>
        <w:spacing w:line="360" w:lineRule="auto"/>
        <w:rPr>
          <w:i/>
          <w:color w:val="0070C0"/>
        </w:rPr>
      </w:pPr>
      <w:r>
        <w:rPr>
          <w:i/>
        </w:rPr>
        <w:t xml:space="preserve">CM1 : </w:t>
      </w:r>
      <w:r>
        <w:tab/>
      </w:r>
      <w:r w:rsidR="00495D33">
        <w:t>102 598 + 59 758</w:t>
      </w:r>
      <w:r>
        <w:tab/>
      </w:r>
      <w:r>
        <w:tab/>
      </w:r>
      <w:r w:rsidR="00495D33">
        <w:t xml:space="preserve">125 896 – 12 897 </w:t>
      </w:r>
    </w:p>
    <w:p w:rsidR="00BB01C8" w:rsidRDefault="00BB01C8" w:rsidP="00BB01C8">
      <w:pPr>
        <w:tabs>
          <w:tab w:val="left" w:pos="5430"/>
        </w:tabs>
        <w:jc w:val="center"/>
        <w:rPr>
          <w:u w:val="single" w:color="FF0000"/>
        </w:rPr>
      </w:pPr>
      <w:r>
        <w:rPr>
          <w:u w:val="single" w:color="FF0000"/>
        </w:rPr>
        <w:t>Grammaire</w:t>
      </w:r>
    </w:p>
    <w:p w:rsidR="00BB01C8" w:rsidRDefault="00495D33" w:rsidP="00BB01C8">
      <w:pPr>
        <w:spacing w:line="360" w:lineRule="auto"/>
        <w:rPr>
          <w:u w:val="single"/>
        </w:rPr>
      </w:pPr>
      <w:r>
        <w:rPr>
          <w:u w:val="single"/>
        </w:rPr>
        <w:t xml:space="preserve">Recopie ces phrases, puis souligne uniquement les compléments circonstanciels </w:t>
      </w:r>
    </w:p>
    <w:p w:rsidR="00BB01C8" w:rsidRDefault="00495D33" w:rsidP="00BB01C8">
      <w:pPr>
        <w:spacing w:line="360" w:lineRule="auto"/>
        <w:rPr>
          <w:i/>
          <w:color w:val="0070C0"/>
        </w:rPr>
      </w:pPr>
      <w:r>
        <w:rPr>
          <w:i/>
          <w:color w:val="0070C0"/>
        </w:rPr>
        <w:t>Rappel : ce sont ceux qui répondent aux questions « où ? », « quand ?, « comment ? », et qu’on peut déplacer et supprimer.</w:t>
      </w:r>
    </w:p>
    <w:p w:rsidR="00BB01C8" w:rsidRDefault="00495D33" w:rsidP="00BB01C8">
      <w:pPr>
        <w:pStyle w:val="Paragraphedeliste"/>
        <w:numPr>
          <w:ilvl w:val="0"/>
          <w:numId w:val="13"/>
        </w:numPr>
        <w:spacing w:line="360" w:lineRule="auto"/>
      </w:pPr>
      <w:r>
        <w:t>J’écrirai ma carte postale demain matin.</w:t>
      </w:r>
    </w:p>
    <w:p w:rsidR="00BB01C8" w:rsidRDefault="00495D33" w:rsidP="00BB01C8">
      <w:pPr>
        <w:pStyle w:val="Paragraphedeliste"/>
        <w:numPr>
          <w:ilvl w:val="0"/>
          <w:numId w:val="13"/>
        </w:numPr>
        <w:spacing w:line="360" w:lineRule="auto"/>
      </w:pPr>
      <w:r>
        <w:t>Dans la salle d’attente, les patients sont nombreux.</w:t>
      </w:r>
    </w:p>
    <w:p w:rsidR="00BB01C8" w:rsidRDefault="00495D33" w:rsidP="00BB01C8">
      <w:pPr>
        <w:pStyle w:val="Paragraphedeliste"/>
        <w:numPr>
          <w:ilvl w:val="0"/>
          <w:numId w:val="13"/>
        </w:numPr>
        <w:spacing w:line="360" w:lineRule="auto"/>
      </w:pPr>
      <w:r>
        <w:t>Nous posons les fleurs sur la table du salon.</w:t>
      </w:r>
    </w:p>
    <w:p w:rsidR="00BB01C8" w:rsidRDefault="00495D33" w:rsidP="00BB01C8">
      <w:pPr>
        <w:pStyle w:val="Paragraphedeliste"/>
        <w:numPr>
          <w:ilvl w:val="0"/>
          <w:numId w:val="13"/>
        </w:numPr>
        <w:spacing w:line="360" w:lineRule="auto"/>
      </w:pPr>
      <w:r>
        <w:t>Au-dessus de la Bretagne, l’éclipse de Lune était totale.</w:t>
      </w:r>
    </w:p>
    <w:p w:rsidR="000E6525" w:rsidRDefault="00495D33" w:rsidP="00BB01C8">
      <w:pPr>
        <w:pStyle w:val="Paragraphedeliste"/>
        <w:numPr>
          <w:ilvl w:val="0"/>
          <w:numId w:val="13"/>
        </w:numPr>
        <w:spacing w:line="360" w:lineRule="auto"/>
      </w:pPr>
      <w:r>
        <w:t>Dans l’espace, le vaisseau avance vite.</w:t>
      </w:r>
    </w:p>
    <w:p w:rsidR="00495D33" w:rsidRDefault="00495D33" w:rsidP="00495D33">
      <w:pPr>
        <w:tabs>
          <w:tab w:val="left" w:pos="5430"/>
        </w:tabs>
        <w:jc w:val="center"/>
        <w:rPr>
          <w:u w:val="single" w:color="FF0000"/>
        </w:rPr>
      </w:pPr>
      <w:r>
        <w:rPr>
          <w:u w:val="single" w:color="FF0000"/>
        </w:rPr>
        <w:t>Lexique</w:t>
      </w:r>
    </w:p>
    <w:p w:rsidR="00495D33" w:rsidRDefault="00495D33" w:rsidP="00495D33">
      <w:pPr>
        <w:spacing w:line="360" w:lineRule="auto"/>
        <w:rPr>
          <w:u w:val="single"/>
        </w:rPr>
      </w:pPr>
      <w:r>
        <w:rPr>
          <w:u w:val="single"/>
        </w:rPr>
        <w:t>Récris chaque liste en plaçant le mot donné en gras et entre parenthèses au bon endroit pour qu’elle reste dans l’ordre alphabétique</w:t>
      </w:r>
    </w:p>
    <w:p w:rsidR="00495D33" w:rsidRDefault="00495D33" w:rsidP="00495D33">
      <w:pPr>
        <w:pStyle w:val="Paragraphedeliste"/>
        <w:numPr>
          <w:ilvl w:val="0"/>
          <w:numId w:val="16"/>
        </w:numPr>
        <w:spacing w:line="360" w:lineRule="auto"/>
      </w:pPr>
      <w:r>
        <w:t xml:space="preserve">Banc-blé – blond- blouson – bouton  </w:t>
      </w:r>
      <w:r>
        <w:rPr>
          <w:b/>
        </w:rPr>
        <w:t>(bouchon)</w:t>
      </w:r>
    </w:p>
    <w:p w:rsidR="00495D33" w:rsidRDefault="00495D33" w:rsidP="00495D33">
      <w:pPr>
        <w:pStyle w:val="Paragraphedeliste"/>
        <w:numPr>
          <w:ilvl w:val="0"/>
          <w:numId w:val="16"/>
        </w:numPr>
        <w:spacing w:line="360" w:lineRule="auto"/>
      </w:pPr>
      <w:r>
        <w:t xml:space="preserve">Torche – torchon – tordre – tornade  </w:t>
      </w:r>
      <w:r>
        <w:rPr>
          <w:b/>
        </w:rPr>
        <w:t>(tonneau)</w:t>
      </w:r>
    </w:p>
    <w:p w:rsidR="00495D33" w:rsidRDefault="00495D33" w:rsidP="00495D33">
      <w:pPr>
        <w:pStyle w:val="Paragraphedeliste"/>
        <w:numPr>
          <w:ilvl w:val="0"/>
          <w:numId w:val="16"/>
        </w:numPr>
        <w:spacing w:line="360" w:lineRule="auto"/>
      </w:pPr>
      <w:r>
        <w:t xml:space="preserve">Pomme – pommier – poney – ponton  </w:t>
      </w:r>
      <w:r>
        <w:rPr>
          <w:b/>
        </w:rPr>
        <w:t>(poulet)</w:t>
      </w:r>
    </w:p>
    <w:p w:rsidR="00495D33" w:rsidRDefault="00495D33" w:rsidP="00495D33">
      <w:pPr>
        <w:pStyle w:val="Paragraphedeliste"/>
        <w:numPr>
          <w:ilvl w:val="0"/>
          <w:numId w:val="16"/>
        </w:numPr>
        <w:spacing w:line="360" w:lineRule="auto"/>
      </w:pPr>
      <w:r>
        <w:t xml:space="preserve">Carré – carriole – carte – carton  </w:t>
      </w:r>
      <w:r>
        <w:rPr>
          <w:b/>
        </w:rPr>
        <w:t>(cartouche)</w:t>
      </w:r>
    </w:p>
    <w:p w:rsidR="0079203B" w:rsidRPr="00495D33" w:rsidRDefault="00495D33" w:rsidP="00495D33">
      <w:pPr>
        <w:pStyle w:val="Paragraphedeliste"/>
        <w:numPr>
          <w:ilvl w:val="0"/>
          <w:numId w:val="16"/>
        </w:numPr>
        <w:spacing w:line="240" w:lineRule="auto"/>
      </w:pPr>
      <w:r>
        <w:t xml:space="preserve">Jardin – jet – </w:t>
      </w:r>
      <w:r w:rsidR="00FB5481">
        <w:t>joli - juge</w:t>
      </w:r>
      <w:r>
        <w:t xml:space="preserve"> – juillet   </w:t>
      </w:r>
      <w:r w:rsidRPr="00495D33">
        <w:rPr>
          <w:b/>
        </w:rPr>
        <w:t>(juin)</w:t>
      </w:r>
    </w:p>
    <w:p w:rsidR="00495D33" w:rsidRPr="0079203B" w:rsidRDefault="00495D33" w:rsidP="00495D33">
      <w:pPr>
        <w:spacing w:line="240" w:lineRule="auto"/>
        <w:ind w:left="360"/>
      </w:pPr>
    </w:p>
    <w:p w:rsidR="004D4F62" w:rsidRDefault="004D4F62" w:rsidP="004D4F62">
      <w:pPr>
        <w:pStyle w:val="Paragraphedeliste"/>
        <w:spacing w:line="360" w:lineRule="auto"/>
        <w:jc w:val="center"/>
        <w:rPr>
          <w:u w:val="single" w:color="FF0000"/>
        </w:rPr>
      </w:pPr>
      <w:r w:rsidRPr="00360E94">
        <w:rPr>
          <w:u w:val="single" w:color="FF0000"/>
        </w:rPr>
        <w:t>Orthographe</w:t>
      </w:r>
    </w:p>
    <w:p w:rsidR="004D4F62" w:rsidRPr="00626177" w:rsidRDefault="0079203B" w:rsidP="004D4F62">
      <w:pPr>
        <w:spacing w:line="360" w:lineRule="auto"/>
        <w:rPr>
          <w:u w:val="single"/>
        </w:rPr>
      </w:pPr>
      <w:r>
        <w:rPr>
          <w:u w:val="single"/>
        </w:rPr>
        <w:t xml:space="preserve">1°) </w:t>
      </w:r>
      <w:r w:rsidR="00626177">
        <w:rPr>
          <w:u w:val="single"/>
        </w:rPr>
        <w:t xml:space="preserve">Complète les mots avec </w:t>
      </w:r>
      <w:r w:rsidR="00626177">
        <w:rPr>
          <w:b/>
          <w:u w:val="single"/>
        </w:rPr>
        <w:t xml:space="preserve">s </w:t>
      </w:r>
      <w:r w:rsidR="00626177">
        <w:rPr>
          <w:u w:val="single"/>
        </w:rPr>
        <w:t xml:space="preserve">ou </w:t>
      </w:r>
      <w:proofErr w:type="spellStart"/>
      <w:r w:rsidR="00626177">
        <w:rPr>
          <w:b/>
          <w:u w:val="single"/>
        </w:rPr>
        <w:t>ss</w:t>
      </w:r>
      <w:proofErr w:type="spellEnd"/>
      <w:r w:rsidR="00626177">
        <w:rPr>
          <w:u w:val="single"/>
        </w:rPr>
        <w:t>. Attention aux sons !</w:t>
      </w:r>
    </w:p>
    <w:p w:rsidR="0079203B" w:rsidRDefault="00626177" w:rsidP="00626177">
      <w:pPr>
        <w:pStyle w:val="Paragraphedeliste"/>
        <w:numPr>
          <w:ilvl w:val="0"/>
          <w:numId w:val="17"/>
        </w:numPr>
        <w:spacing w:line="360" w:lineRule="auto"/>
      </w:pPr>
      <w:r>
        <w:t>J’ai invité mon cou…in à mon anniversaire.</w:t>
      </w:r>
    </w:p>
    <w:p w:rsidR="00626177" w:rsidRDefault="00626177" w:rsidP="00626177">
      <w:pPr>
        <w:pStyle w:val="Paragraphedeliste"/>
        <w:numPr>
          <w:ilvl w:val="0"/>
          <w:numId w:val="17"/>
        </w:numPr>
        <w:spacing w:line="360" w:lineRule="auto"/>
      </w:pPr>
      <w:r>
        <w:t>Mon de…</w:t>
      </w:r>
      <w:proofErr w:type="spellStart"/>
      <w:r>
        <w:t>ert</w:t>
      </w:r>
      <w:proofErr w:type="spellEnd"/>
      <w:r>
        <w:t xml:space="preserve"> préféré est la tarte aux fraises.</w:t>
      </w:r>
    </w:p>
    <w:p w:rsidR="00626177" w:rsidRDefault="00626177" w:rsidP="00626177">
      <w:pPr>
        <w:pStyle w:val="Paragraphedeliste"/>
        <w:numPr>
          <w:ilvl w:val="0"/>
          <w:numId w:val="17"/>
        </w:numPr>
        <w:spacing w:line="360" w:lineRule="auto"/>
      </w:pPr>
      <w:r>
        <w:t>Je me suis ca…é le bras.</w:t>
      </w:r>
    </w:p>
    <w:p w:rsidR="00626177" w:rsidRDefault="00626177" w:rsidP="00626177">
      <w:pPr>
        <w:pStyle w:val="Paragraphedeliste"/>
        <w:numPr>
          <w:ilvl w:val="0"/>
          <w:numId w:val="17"/>
        </w:numPr>
        <w:spacing w:line="360" w:lineRule="auto"/>
      </w:pPr>
      <w:r>
        <w:t xml:space="preserve">Attention, ce venin est un </w:t>
      </w:r>
      <w:proofErr w:type="spellStart"/>
      <w:r>
        <w:t>poi</w:t>
      </w:r>
      <w:proofErr w:type="spellEnd"/>
      <w:r>
        <w:t>…on !</w:t>
      </w:r>
    </w:p>
    <w:p w:rsidR="0079203B" w:rsidRDefault="0079203B" w:rsidP="004D4F62">
      <w:pPr>
        <w:spacing w:line="360" w:lineRule="auto"/>
        <w:rPr>
          <w:u w:val="single"/>
        </w:rPr>
      </w:pPr>
      <w:r>
        <w:rPr>
          <w:u w:val="single"/>
        </w:rPr>
        <w:t xml:space="preserve">2°) Ecris ces </w:t>
      </w:r>
      <w:r w:rsidR="00626177">
        <w:rPr>
          <w:u w:val="single"/>
        </w:rPr>
        <w:t>adjectifs au féminin</w:t>
      </w:r>
    </w:p>
    <w:p w:rsidR="0079203B" w:rsidRDefault="00626177" w:rsidP="004D4F62">
      <w:pPr>
        <w:spacing w:line="360" w:lineRule="auto"/>
      </w:pPr>
      <w:proofErr w:type="gramStart"/>
      <w:r>
        <w:t>gris</w:t>
      </w:r>
      <w:proofErr w:type="gramEnd"/>
      <w:r w:rsidR="0079203B">
        <w:t xml:space="preserve"> →</w:t>
      </w:r>
      <w:r w:rsidR="0079203B">
        <w:tab/>
      </w:r>
      <w:r w:rsidR="0079203B">
        <w:tab/>
      </w:r>
      <w:r w:rsidR="0079203B">
        <w:tab/>
      </w:r>
      <w:r w:rsidR="0079203B">
        <w:tab/>
      </w:r>
      <w:r w:rsidR="0079203B">
        <w:tab/>
      </w:r>
      <w:r w:rsidR="00DA7D6B">
        <w:tab/>
      </w:r>
      <w:r>
        <w:t>gros</w:t>
      </w:r>
      <w:r w:rsidR="0079203B">
        <w:t xml:space="preserve"> →</w:t>
      </w:r>
    </w:p>
    <w:p w:rsidR="0079203B" w:rsidRDefault="00626177" w:rsidP="004D4F62">
      <w:pPr>
        <w:spacing w:line="360" w:lineRule="auto"/>
      </w:pPr>
      <w:proofErr w:type="gramStart"/>
      <w:r>
        <w:t>bas</w:t>
      </w:r>
      <w:proofErr w:type="gramEnd"/>
      <w:r w:rsidR="0079203B">
        <w:t xml:space="preserve"> →</w:t>
      </w:r>
      <w:r w:rsidR="0079203B">
        <w:tab/>
      </w:r>
      <w:r w:rsidR="0079203B">
        <w:tab/>
      </w:r>
      <w:r w:rsidR="0079203B">
        <w:tab/>
      </w:r>
      <w:r w:rsidR="0079203B">
        <w:tab/>
      </w:r>
      <w:r w:rsidR="0079203B">
        <w:tab/>
      </w:r>
      <w:r w:rsidR="0079203B">
        <w:tab/>
      </w:r>
      <w:r>
        <w:t>assis</w:t>
      </w:r>
      <w:r w:rsidR="0079203B">
        <w:t xml:space="preserve"> →</w:t>
      </w:r>
    </w:p>
    <w:p w:rsidR="00DA7D6B" w:rsidRDefault="00DA7D6B" w:rsidP="004D4F62">
      <w:pPr>
        <w:spacing w:line="360" w:lineRule="auto"/>
        <w:rPr>
          <w:u w:val="single"/>
        </w:rPr>
      </w:pPr>
      <w:r w:rsidRPr="00DA7D6B">
        <w:rPr>
          <w:u w:val="single"/>
        </w:rPr>
        <w:t xml:space="preserve">3°) </w:t>
      </w:r>
      <w:r w:rsidR="00626177">
        <w:rPr>
          <w:u w:val="single"/>
        </w:rPr>
        <w:t>Recopie ces phrases en mettant les noms en gras au féminin (n’oublie pas les déterminants !)</w:t>
      </w:r>
    </w:p>
    <w:p w:rsidR="00626177" w:rsidRPr="00626177" w:rsidRDefault="00626177" w:rsidP="00626177">
      <w:pPr>
        <w:pStyle w:val="Paragraphedeliste"/>
        <w:numPr>
          <w:ilvl w:val="0"/>
          <w:numId w:val="18"/>
        </w:numPr>
        <w:spacing w:line="360" w:lineRule="auto"/>
        <w:rPr>
          <w:u w:val="single"/>
        </w:rPr>
      </w:pPr>
      <w:r>
        <w:lastRenderedPageBreak/>
        <w:t xml:space="preserve">Au zoo, j’ai vu des </w:t>
      </w:r>
      <w:r w:rsidRPr="00626177">
        <w:rPr>
          <w:b/>
        </w:rPr>
        <w:t>lions</w:t>
      </w:r>
      <w:r>
        <w:t xml:space="preserve">, un </w:t>
      </w:r>
      <w:r w:rsidRPr="00626177">
        <w:rPr>
          <w:b/>
        </w:rPr>
        <w:t>tigre</w:t>
      </w:r>
      <w:r>
        <w:t xml:space="preserve">, et un </w:t>
      </w:r>
      <w:r w:rsidRPr="00626177">
        <w:rPr>
          <w:b/>
        </w:rPr>
        <w:t>ours</w:t>
      </w:r>
      <w:r>
        <w:t>.</w:t>
      </w:r>
    </w:p>
    <w:p w:rsidR="00626177" w:rsidRPr="00626177" w:rsidRDefault="00626177" w:rsidP="00626177">
      <w:pPr>
        <w:pStyle w:val="Paragraphedeliste"/>
        <w:numPr>
          <w:ilvl w:val="0"/>
          <w:numId w:val="18"/>
        </w:numPr>
        <w:spacing w:line="360" w:lineRule="auto"/>
        <w:rPr>
          <w:u w:val="single"/>
        </w:rPr>
      </w:pPr>
      <w:r>
        <w:t xml:space="preserve">Le </w:t>
      </w:r>
      <w:r w:rsidRPr="00626177">
        <w:rPr>
          <w:b/>
        </w:rPr>
        <w:t>berger</w:t>
      </w:r>
      <w:r>
        <w:t xml:space="preserve"> possède deux </w:t>
      </w:r>
      <w:r w:rsidRPr="00626177">
        <w:rPr>
          <w:b/>
        </w:rPr>
        <w:t>chiens</w:t>
      </w:r>
      <w:r>
        <w:t xml:space="preserve"> pour garder ses </w:t>
      </w:r>
      <w:r w:rsidRPr="00626177">
        <w:rPr>
          <w:b/>
        </w:rPr>
        <w:t>moutons</w:t>
      </w:r>
      <w:r>
        <w:t>.</w:t>
      </w:r>
    </w:p>
    <w:p w:rsidR="00626177" w:rsidRPr="00626177" w:rsidRDefault="00626177" w:rsidP="00626177">
      <w:pPr>
        <w:pStyle w:val="Paragraphedeliste"/>
        <w:numPr>
          <w:ilvl w:val="0"/>
          <w:numId w:val="18"/>
        </w:numPr>
        <w:spacing w:line="360" w:lineRule="auto"/>
        <w:rPr>
          <w:u w:val="single"/>
        </w:rPr>
      </w:pPr>
      <w:r>
        <w:t>L’</w:t>
      </w:r>
      <w:r w:rsidRPr="00626177">
        <w:rPr>
          <w:b/>
        </w:rPr>
        <w:t xml:space="preserve">instituteur </w:t>
      </w:r>
      <w:r>
        <w:t xml:space="preserve">explique aux </w:t>
      </w:r>
      <w:r w:rsidRPr="00626177">
        <w:rPr>
          <w:b/>
        </w:rPr>
        <w:t>élèves</w:t>
      </w:r>
      <w:r>
        <w:t xml:space="preserve"> comment vit le </w:t>
      </w:r>
      <w:r w:rsidRPr="00626177">
        <w:rPr>
          <w:b/>
        </w:rPr>
        <w:t>sanglier</w:t>
      </w:r>
      <w:r>
        <w:t>.</w:t>
      </w:r>
    </w:p>
    <w:p w:rsidR="00626177" w:rsidRPr="00626177" w:rsidRDefault="00626177" w:rsidP="00626177">
      <w:pPr>
        <w:pStyle w:val="Paragraphedeliste"/>
        <w:numPr>
          <w:ilvl w:val="0"/>
          <w:numId w:val="18"/>
        </w:numPr>
        <w:spacing w:line="360" w:lineRule="auto"/>
        <w:rPr>
          <w:u w:val="single"/>
        </w:rPr>
      </w:pPr>
      <w:r>
        <w:t xml:space="preserve">Le </w:t>
      </w:r>
      <w:r w:rsidRPr="00626177">
        <w:rPr>
          <w:b/>
        </w:rPr>
        <w:t>patient</w:t>
      </w:r>
      <w:r>
        <w:t xml:space="preserve"> était pris en charge par un </w:t>
      </w:r>
      <w:r w:rsidRPr="00626177">
        <w:rPr>
          <w:b/>
        </w:rPr>
        <w:t>infirmier</w:t>
      </w:r>
      <w:r>
        <w:t>.</w:t>
      </w:r>
    </w:p>
    <w:p w:rsidR="00626177" w:rsidRPr="00626177" w:rsidRDefault="00626177" w:rsidP="00626177">
      <w:pPr>
        <w:pStyle w:val="Paragraphedeliste"/>
        <w:numPr>
          <w:ilvl w:val="0"/>
          <w:numId w:val="18"/>
        </w:numPr>
        <w:spacing w:line="360" w:lineRule="auto"/>
        <w:rPr>
          <w:u w:val="single"/>
        </w:rPr>
      </w:pPr>
      <w:r>
        <w:t xml:space="preserve">Cet </w:t>
      </w:r>
      <w:r w:rsidRPr="00626177">
        <w:rPr>
          <w:b/>
        </w:rPr>
        <w:t>agriculteur</w:t>
      </w:r>
      <w:r>
        <w:t xml:space="preserve"> est aussi </w:t>
      </w:r>
      <w:r w:rsidRPr="00626177">
        <w:rPr>
          <w:b/>
        </w:rPr>
        <w:t>éleveur</w:t>
      </w:r>
      <w:r>
        <w:t xml:space="preserve"> de moutons.</w:t>
      </w:r>
    </w:p>
    <w:p w:rsidR="00626177" w:rsidRPr="00626177" w:rsidRDefault="00626177" w:rsidP="00626177">
      <w:pPr>
        <w:pStyle w:val="Paragraphedeliste"/>
        <w:numPr>
          <w:ilvl w:val="0"/>
          <w:numId w:val="18"/>
        </w:numPr>
        <w:spacing w:line="360" w:lineRule="auto"/>
        <w:rPr>
          <w:u w:val="single"/>
        </w:rPr>
      </w:pPr>
      <w:r>
        <w:t xml:space="preserve">Le </w:t>
      </w:r>
      <w:r w:rsidRPr="00626177">
        <w:rPr>
          <w:b/>
        </w:rPr>
        <w:t>libraire</w:t>
      </w:r>
      <w:r>
        <w:t xml:space="preserve"> m’a proposé des livres sur des </w:t>
      </w:r>
      <w:r w:rsidRPr="00626177">
        <w:rPr>
          <w:b/>
        </w:rPr>
        <w:t>aviateurs</w:t>
      </w:r>
      <w:r>
        <w:t xml:space="preserve"> célèbres.</w:t>
      </w:r>
    </w:p>
    <w:p w:rsidR="00401C78" w:rsidRDefault="00401C78" w:rsidP="00686FBA">
      <w:pPr>
        <w:spacing w:line="360" w:lineRule="auto"/>
        <w:jc w:val="center"/>
        <w:rPr>
          <w:u w:val="single" w:color="FF0000"/>
        </w:rPr>
      </w:pPr>
      <w:r w:rsidRPr="00401C78">
        <w:rPr>
          <w:u w:val="single" w:color="FF0000"/>
        </w:rPr>
        <w:t>Anglais</w:t>
      </w:r>
    </w:p>
    <w:p w:rsidR="00693DE9" w:rsidRDefault="004D4F62" w:rsidP="00693DE9">
      <w:pPr>
        <w:spacing w:line="360" w:lineRule="auto"/>
        <w:rPr>
          <w:u w:val="single"/>
        </w:rPr>
      </w:pPr>
      <w:r>
        <w:rPr>
          <w:u w:val="single"/>
        </w:rPr>
        <w:t xml:space="preserve">1°) </w:t>
      </w:r>
      <w:r w:rsidR="00693DE9" w:rsidRPr="00693DE9">
        <w:rPr>
          <w:u w:val="single"/>
        </w:rPr>
        <w:t>Ecris la date d’aujourd’hui en anglais</w:t>
      </w:r>
    </w:p>
    <w:p w:rsidR="00046851" w:rsidRDefault="00693DE9" w:rsidP="00693DE9">
      <w:pPr>
        <w:spacing w:line="360" w:lineRule="auto"/>
      </w:pPr>
      <w:r w:rsidRPr="00866E7B">
        <w:t>…………………………………………………………………………………………..</w:t>
      </w:r>
    </w:p>
    <w:p w:rsidR="004D4F62" w:rsidRDefault="006D6EDC" w:rsidP="007865BF">
      <w:pPr>
        <w:tabs>
          <w:tab w:val="left" w:pos="5430"/>
        </w:tabs>
        <w:rPr>
          <w:u w:val="single"/>
        </w:rPr>
      </w:pPr>
      <w:r>
        <w:rPr>
          <w:noProof/>
          <w:u w:val="single"/>
          <w:lang w:eastAsia="fr-FR"/>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margin-left:35.65pt;margin-top:20.45pt;width:81pt;height:70.5pt;z-index:251658240"/>
        </w:pict>
      </w:r>
      <w:r w:rsidRPr="006D6EDC">
        <w:rPr>
          <w:noProof/>
          <w:u w:val="single" w:color="FF0000"/>
          <w:lang w:eastAsia="fr-FR"/>
        </w:rPr>
        <w:pict>
          <v:shape id="_x0000_s1030" type="#_x0000_t96" style="position:absolute;margin-left:182.65pt;margin-top:20.45pt;width:81pt;height:70.5pt;z-index:251662336"/>
        </w:pict>
      </w:r>
      <w:r>
        <w:rPr>
          <w:noProof/>
          <w:u w:val="single"/>
          <w:lang w:eastAsia="fr-FR"/>
        </w:rPr>
        <w:pict>
          <v:shape id="_x0000_s1031" type="#_x0000_t96" style="position:absolute;margin-left:331.9pt;margin-top:20.45pt;width:81pt;height:70.5pt;z-index:251663360"/>
        </w:pict>
      </w:r>
      <w:r w:rsidR="00046851">
        <w:rPr>
          <w:u w:val="single"/>
        </w:rPr>
        <w:t xml:space="preserve">2°) </w:t>
      </w:r>
      <w:r w:rsidR="001F4033">
        <w:rPr>
          <w:u w:val="single"/>
        </w:rPr>
        <w:t>Colorie avec la couleur demandée</w:t>
      </w:r>
    </w:p>
    <w:p w:rsidR="001F4033" w:rsidRDefault="001F4033" w:rsidP="007865BF">
      <w:pPr>
        <w:tabs>
          <w:tab w:val="left" w:pos="5430"/>
        </w:tabs>
        <w:rPr>
          <w:u w:val="single"/>
        </w:rPr>
      </w:pPr>
    </w:p>
    <w:p w:rsidR="007865BF" w:rsidRPr="00DA7D6B" w:rsidRDefault="007865BF" w:rsidP="007865BF">
      <w:pPr>
        <w:tabs>
          <w:tab w:val="left" w:pos="5430"/>
        </w:tabs>
      </w:pPr>
    </w:p>
    <w:p w:rsidR="004D4F62" w:rsidRDefault="004D4F62" w:rsidP="00FB0FF6">
      <w:pPr>
        <w:jc w:val="center"/>
        <w:rPr>
          <w:u w:val="single" w:color="FF0000"/>
        </w:rPr>
      </w:pPr>
    </w:p>
    <w:p w:rsidR="001F4033" w:rsidRPr="00FB5481" w:rsidRDefault="001F4033" w:rsidP="001F4033">
      <w:pPr>
        <w:rPr>
          <w:u w:val="single" w:color="FF0000"/>
          <w:lang w:val="en-US"/>
        </w:rPr>
      </w:pPr>
      <w:r>
        <w:tab/>
        <w:t xml:space="preserve">          </w:t>
      </w:r>
      <w:proofErr w:type="gramStart"/>
      <w:r w:rsidRPr="00FB5481">
        <w:rPr>
          <w:lang w:val="en-US"/>
        </w:rPr>
        <w:t>green</w:t>
      </w:r>
      <w:proofErr w:type="gramEnd"/>
      <w:r w:rsidRPr="00FB5481">
        <w:rPr>
          <w:lang w:val="en-US"/>
        </w:rPr>
        <w:tab/>
      </w:r>
      <w:r w:rsidRPr="00FB5481">
        <w:rPr>
          <w:lang w:val="en-US"/>
        </w:rPr>
        <w:tab/>
      </w:r>
      <w:r w:rsidRPr="00FB5481">
        <w:rPr>
          <w:lang w:val="en-US"/>
        </w:rPr>
        <w:tab/>
      </w:r>
      <w:r w:rsidRPr="00FB5481">
        <w:rPr>
          <w:lang w:val="en-US"/>
        </w:rPr>
        <w:tab/>
        <w:t>yellow</w:t>
      </w:r>
      <w:r w:rsidRPr="00FB5481">
        <w:rPr>
          <w:lang w:val="en-US"/>
        </w:rPr>
        <w:tab/>
      </w:r>
      <w:r w:rsidRPr="00FB5481">
        <w:rPr>
          <w:lang w:val="en-US"/>
        </w:rPr>
        <w:tab/>
      </w:r>
      <w:r w:rsidRPr="00FB5481">
        <w:rPr>
          <w:lang w:val="en-US"/>
        </w:rPr>
        <w:tab/>
      </w:r>
      <w:r w:rsidRPr="00FB5481">
        <w:rPr>
          <w:lang w:val="en-US"/>
        </w:rPr>
        <w:tab/>
        <w:t>purple</w:t>
      </w:r>
    </w:p>
    <w:p w:rsidR="001F4033" w:rsidRPr="00FB5481" w:rsidRDefault="006D6EDC" w:rsidP="00FB0FF6">
      <w:pPr>
        <w:jc w:val="center"/>
        <w:rPr>
          <w:u w:val="single" w:color="FF0000"/>
          <w:lang w:val="en-US"/>
        </w:rPr>
      </w:pPr>
      <w:r w:rsidRPr="006D6EDC">
        <w:rPr>
          <w:noProof/>
          <w:lang w:eastAsia="fr-FR"/>
        </w:rPr>
        <w:pict>
          <v:shape id="_x0000_s1027" type="#_x0000_t96" style="position:absolute;left:0;text-align:left;margin-left:335.65pt;margin-top:4.95pt;width:81pt;height:70.5pt;z-index:251659264"/>
        </w:pict>
      </w:r>
      <w:r>
        <w:rPr>
          <w:noProof/>
          <w:u w:val="single" w:color="FF0000"/>
          <w:lang w:eastAsia="fr-FR"/>
        </w:rPr>
        <w:pict>
          <v:shape id="_x0000_s1028" type="#_x0000_t96" style="position:absolute;left:0;text-align:left;margin-left:175.15pt;margin-top:13.95pt;width:81pt;height:70.5pt;z-index:251660288"/>
        </w:pict>
      </w:r>
      <w:r w:rsidRPr="006D6EDC">
        <w:rPr>
          <w:noProof/>
          <w:u w:val="single"/>
          <w:lang w:eastAsia="fr-FR"/>
        </w:rPr>
        <w:pict>
          <v:shape id="_x0000_s1029" type="#_x0000_t96" style="position:absolute;left:0;text-align:left;margin-left:19.15pt;margin-top:8.7pt;width:81pt;height:70.5pt;z-index:251661312"/>
        </w:pict>
      </w:r>
    </w:p>
    <w:p w:rsidR="001F4033" w:rsidRPr="00FB5481" w:rsidRDefault="001F4033" w:rsidP="00FB0FF6">
      <w:pPr>
        <w:jc w:val="center"/>
        <w:rPr>
          <w:u w:val="single" w:color="FF0000"/>
          <w:lang w:val="en-US"/>
        </w:rPr>
      </w:pPr>
    </w:p>
    <w:p w:rsidR="001F4033" w:rsidRPr="00FB5481" w:rsidRDefault="001F4033" w:rsidP="00FB0FF6">
      <w:pPr>
        <w:jc w:val="center"/>
        <w:rPr>
          <w:u w:val="single" w:color="FF0000"/>
          <w:lang w:val="en-US"/>
        </w:rPr>
      </w:pPr>
    </w:p>
    <w:p w:rsidR="001F4033" w:rsidRPr="00FB5481" w:rsidRDefault="001F4033" w:rsidP="00FB0FF6">
      <w:pPr>
        <w:jc w:val="center"/>
        <w:rPr>
          <w:u w:val="single" w:color="FF0000"/>
          <w:lang w:val="en-US"/>
        </w:rPr>
      </w:pPr>
    </w:p>
    <w:p w:rsidR="001F4033" w:rsidRPr="00FB5481" w:rsidRDefault="001F4033" w:rsidP="001F4033">
      <w:pPr>
        <w:rPr>
          <w:lang w:val="en-US"/>
        </w:rPr>
      </w:pPr>
      <w:r w:rsidRPr="00FB5481">
        <w:rPr>
          <w:lang w:val="en-US"/>
        </w:rPr>
        <w:tab/>
      </w:r>
      <w:proofErr w:type="gramStart"/>
      <w:r w:rsidRPr="00FB5481">
        <w:rPr>
          <w:lang w:val="en-US"/>
        </w:rPr>
        <w:t>pink</w:t>
      </w:r>
      <w:proofErr w:type="gramEnd"/>
      <w:r w:rsidRPr="00FB5481">
        <w:rPr>
          <w:lang w:val="en-US"/>
        </w:rPr>
        <w:tab/>
      </w:r>
      <w:r w:rsidRPr="00FB5481">
        <w:rPr>
          <w:lang w:val="en-US"/>
        </w:rPr>
        <w:tab/>
      </w:r>
      <w:r w:rsidRPr="00FB5481">
        <w:rPr>
          <w:lang w:val="en-US"/>
        </w:rPr>
        <w:tab/>
      </w:r>
      <w:r w:rsidRPr="00FB5481">
        <w:rPr>
          <w:lang w:val="en-US"/>
        </w:rPr>
        <w:tab/>
      </w:r>
      <w:r w:rsidRPr="00FB5481">
        <w:rPr>
          <w:lang w:val="en-US"/>
        </w:rPr>
        <w:tab/>
        <w:t>red</w:t>
      </w:r>
      <w:r w:rsidRPr="00FB5481">
        <w:rPr>
          <w:lang w:val="en-US"/>
        </w:rPr>
        <w:tab/>
      </w:r>
      <w:r w:rsidRPr="00FB5481">
        <w:rPr>
          <w:lang w:val="en-US"/>
        </w:rPr>
        <w:tab/>
      </w:r>
      <w:r w:rsidRPr="00FB5481">
        <w:rPr>
          <w:lang w:val="en-US"/>
        </w:rPr>
        <w:tab/>
      </w:r>
      <w:r w:rsidRPr="00FB5481">
        <w:rPr>
          <w:lang w:val="en-US"/>
        </w:rPr>
        <w:tab/>
        <w:t>brown</w:t>
      </w:r>
    </w:p>
    <w:p w:rsidR="001F4033" w:rsidRPr="00FB5481" w:rsidRDefault="001F4033" w:rsidP="00FB0FF6">
      <w:pPr>
        <w:jc w:val="center"/>
        <w:rPr>
          <w:u w:val="single" w:color="FF0000"/>
          <w:lang w:val="en-US"/>
        </w:rPr>
      </w:pPr>
    </w:p>
    <w:p w:rsidR="00FB0FF6" w:rsidRDefault="00FB0FF6" w:rsidP="00FB0FF6">
      <w:pPr>
        <w:jc w:val="center"/>
        <w:rPr>
          <w:u w:val="single" w:color="FF0000"/>
        </w:rPr>
      </w:pPr>
      <w:r w:rsidRPr="00FB0FF6">
        <w:rPr>
          <w:u w:val="single" w:color="FF0000"/>
        </w:rPr>
        <w:t>Mathématiques</w:t>
      </w:r>
    </w:p>
    <w:p w:rsidR="00BF0022" w:rsidRDefault="007C1A66" w:rsidP="001F4033">
      <w:pPr>
        <w:rPr>
          <w:i/>
          <w:color w:val="0070C0"/>
        </w:rPr>
      </w:pPr>
      <w:r>
        <w:rPr>
          <w:i/>
          <w:color w:val="0070C0"/>
        </w:rPr>
        <w:t>Les mathématiques se trouvent sur le</w:t>
      </w:r>
      <w:r w:rsidR="00DA7D6B">
        <w:rPr>
          <w:i/>
          <w:color w:val="0070C0"/>
        </w:rPr>
        <w:t xml:space="preserve">s </w:t>
      </w:r>
      <w:r w:rsidR="00046851">
        <w:rPr>
          <w:i/>
          <w:color w:val="0070C0"/>
        </w:rPr>
        <w:t xml:space="preserve">documents </w:t>
      </w:r>
      <w:r>
        <w:rPr>
          <w:i/>
          <w:color w:val="0070C0"/>
        </w:rPr>
        <w:t>joint</w:t>
      </w:r>
      <w:r w:rsidR="00046851">
        <w:rPr>
          <w:i/>
          <w:color w:val="0070C0"/>
        </w:rPr>
        <w:t>s</w:t>
      </w:r>
      <w:r>
        <w:rPr>
          <w:i/>
          <w:color w:val="0070C0"/>
        </w:rPr>
        <w:t xml:space="preserve">. </w:t>
      </w:r>
    </w:p>
    <w:p w:rsidR="00ED263E" w:rsidRPr="00E71676" w:rsidRDefault="00ED263E" w:rsidP="00ED263E">
      <w:pPr>
        <w:jc w:val="center"/>
        <w:rPr>
          <w:u w:val="single" w:color="FF0000"/>
        </w:rPr>
      </w:pPr>
      <w:r>
        <w:rPr>
          <w:u w:val="single" w:color="FF0000"/>
        </w:rPr>
        <w:t>Histoire</w:t>
      </w:r>
    </w:p>
    <w:p w:rsidR="00ED263E" w:rsidRDefault="00ED263E" w:rsidP="00ED263E">
      <w:pPr>
        <w:rPr>
          <w:i/>
          <w:color w:val="0070C0"/>
        </w:rPr>
      </w:pPr>
      <w:r>
        <w:rPr>
          <w:i/>
          <w:color w:val="0070C0"/>
        </w:rPr>
        <w:t>Regarde l’émission « C’est pas sorcier » sur les châteaux de la Loire. Celle-ci vient illustrer le travail des CM1 sur la Renaissance mais il s’agit d’un documentaire aussi intéressant pour les CE2 qui auront ainsi un petit aperçu de cette période. Voici le lien (encore une fois, attention aux publicités !) :</w:t>
      </w:r>
    </w:p>
    <w:p w:rsidR="00ED263E" w:rsidRDefault="006D6EDC" w:rsidP="00ED263E">
      <w:hyperlink r:id="rId6" w:history="1">
        <w:r w:rsidR="00ED263E">
          <w:rPr>
            <w:rStyle w:val="Lienhypertexte"/>
          </w:rPr>
          <w:t>https://www.youtube.com/watch?v=Pk_7n1BCSSg</w:t>
        </w:r>
      </w:hyperlink>
    </w:p>
    <w:p w:rsidR="00ED263E" w:rsidRDefault="00ED263E" w:rsidP="00ED263E">
      <w:pPr>
        <w:rPr>
          <w:i/>
          <w:color w:val="0070C0"/>
        </w:rPr>
      </w:pPr>
      <w:r w:rsidRPr="00E71676">
        <w:rPr>
          <w:i/>
          <w:color w:val="0070C0"/>
        </w:rPr>
        <w:t xml:space="preserve">Complète ensuite le questionnaire en t’aidant de la vidéo. </w:t>
      </w:r>
      <w:r>
        <w:rPr>
          <w:i/>
          <w:color w:val="0070C0"/>
        </w:rPr>
        <w:t>Chacun peut essayer de répondre à un maximum de questions. La correction est là aussi pour aider !</w:t>
      </w:r>
    </w:p>
    <w:p w:rsidR="00ED263E" w:rsidRPr="00E71676" w:rsidRDefault="00ED263E" w:rsidP="00ED263E">
      <w:pPr>
        <w:rPr>
          <w:i/>
          <w:color w:val="0070C0"/>
        </w:rPr>
      </w:pPr>
      <w:r>
        <w:rPr>
          <w:i/>
          <w:color w:val="0070C0"/>
        </w:rPr>
        <w:t>Tu peux aussi garder cette activité pour demain si tu n’as pas la possibilité de la faire aujourd’hui.</w:t>
      </w:r>
    </w:p>
    <w:p w:rsidR="00ED263E" w:rsidRDefault="00ED263E" w:rsidP="00ED263E">
      <w:pPr>
        <w:jc w:val="center"/>
      </w:pPr>
    </w:p>
    <w:sectPr w:rsidR="00ED263E"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652B0A"/>
    <w:multiLevelType w:val="hybridMultilevel"/>
    <w:tmpl w:val="AAAE71B4"/>
    <w:lvl w:ilvl="0" w:tplc="86A614F6">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9227BF8"/>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A6562A0"/>
    <w:multiLevelType w:val="hybridMultilevel"/>
    <w:tmpl w:val="D9DEA4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CC51B06"/>
    <w:multiLevelType w:val="hybridMultilevel"/>
    <w:tmpl w:val="EC32ED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0DC4E46"/>
    <w:multiLevelType w:val="hybridMultilevel"/>
    <w:tmpl w:val="BE1EFA1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5F1318"/>
    <w:multiLevelType w:val="hybridMultilevel"/>
    <w:tmpl w:val="B85087A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3E57929"/>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6FF616F"/>
    <w:multiLevelType w:val="hybridMultilevel"/>
    <w:tmpl w:val="5D2016E8"/>
    <w:lvl w:ilvl="0" w:tplc="2098B616">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CE07891"/>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6"/>
  </w:num>
  <w:num w:numId="3">
    <w:abstractNumId w:val="3"/>
  </w:num>
  <w:num w:numId="4">
    <w:abstractNumId w:val="4"/>
  </w:num>
  <w:num w:numId="5">
    <w:abstractNumId w:val="12"/>
  </w:num>
  <w:num w:numId="6">
    <w:abstractNumId w:val="0"/>
  </w:num>
  <w:num w:numId="7">
    <w:abstractNumId w:val="10"/>
  </w:num>
  <w:num w:numId="8">
    <w:abstractNumId w:val="1"/>
  </w:num>
  <w:num w:numId="9">
    <w:abstractNumId w:val="5"/>
  </w:num>
  <w:num w:numId="10">
    <w:abstractNumId w:val="16"/>
  </w:num>
  <w:num w:numId="11">
    <w:abstractNumId w:val="2"/>
  </w:num>
  <w:num w:numId="12">
    <w:abstractNumId w:val="17"/>
  </w:num>
  <w:num w:numId="13">
    <w:abstractNumId w:val="15"/>
  </w:num>
  <w:num w:numId="14">
    <w:abstractNumId w:val="9"/>
  </w:num>
  <w:num w:numId="15">
    <w:abstractNumId w:val="8"/>
  </w:num>
  <w:num w:numId="16">
    <w:abstractNumId w:val="7"/>
  </w:num>
  <w:num w:numId="17">
    <w:abstractNumId w:val="11"/>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02416"/>
    <w:rsid w:val="00022EB7"/>
    <w:rsid w:val="00032BD1"/>
    <w:rsid w:val="00044CB6"/>
    <w:rsid w:val="00046851"/>
    <w:rsid w:val="00063D41"/>
    <w:rsid w:val="000767A7"/>
    <w:rsid w:val="000A4FE7"/>
    <w:rsid w:val="000C2EDE"/>
    <w:rsid w:val="000E6525"/>
    <w:rsid w:val="000F32A3"/>
    <w:rsid w:val="000F5BAB"/>
    <w:rsid w:val="001150FF"/>
    <w:rsid w:val="0014425E"/>
    <w:rsid w:val="001828EB"/>
    <w:rsid w:val="001938BE"/>
    <w:rsid w:val="001D4560"/>
    <w:rsid w:val="001E455F"/>
    <w:rsid w:val="001F14D2"/>
    <w:rsid w:val="001F4033"/>
    <w:rsid w:val="001F671B"/>
    <w:rsid w:val="0022532D"/>
    <w:rsid w:val="00241C87"/>
    <w:rsid w:val="0025332F"/>
    <w:rsid w:val="00272D1E"/>
    <w:rsid w:val="002A7CCB"/>
    <w:rsid w:val="002D4DE9"/>
    <w:rsid w:val="002F0DBC"/>
    <w:rsid w:val="003057CA"/>
    <w:rsid w:val="003376DC"/>
    <w:rsid w:val="00352083"/>
    <w:rsid w:val="00360E94"/>
    <w:rsid w:val="00363ED9"/>
    <w:rsid w:val="003B65B8"/>
    <w:rsid w:val="003E62FB"/>
    <w:rsid w:val="003E6CD9"/>
    <w:rsid w:val="003F76AB"/>
    <w:rsid w:val="00401C78"/>
    <w:rsid w:val="00413970"/>
    <w:rsid w:val="00432324"/>
    <w:rsid w:val="00467995"/>
    <w:rsid w:val="00495D33"/>
    <w:rsid w:val="00496684"/>
    <w:rsid w:val="004D4F62"/>
    <w:rsid w:val="00513E8C"/>
    <w:rsid w:val="00556DA5"/>
    <w:rsid w:val="0056411D"/>
    <w:rsid w:val="005678AF"/>
    <w:rsid w:val="00597D99"/>
    <w:rsid w:val="005F6E52"/>
    <w:rsid w:val="006008E3"/>
    <w:rsid w:val="00611E91"/>
    <w:rsid w:val="00626177"/>
    <w:rsid w:val="00650C46"/>
    <w:rsid w:val="00671C1E"/>
    <w:rsid w:val="00686FBA"/>
    <w:rsid w:val="00693DE9"/>
    <w:rsid w:val="006B46B4"/>
    <w:rsid w:val="006D63A0"/>
    <w:rsid w:val="006D6EDC"/>
    <w:rsid w:val="006D75AF"/>
    <w:rsid w:val="006E7F31"/>
    <w:rsid w:val="00726FE6"/>
    <w:rsid w:val="00786170"/>
    <w:rsid w:val="007865BF"/>
    <w:rsid w:val="00790096"/>
    <w:rsid w:val="0079203B"/>
    <w:rsid w:val="0079597E"/>
    <w:rsid w:val="007A4551"/>
    <w:rsid w:val="007C1A66"/>
    <w:rsid w:val="007E4BAC"/>
    <w:rsid w:val="007E6BBB"/>
    <w:rsid w:val="007F0C87"/>
    <w:rsid w:val="00866E7B"/>
    <w:rsid w:val="0087159C"/>
    <w:rsid w:val="00873966"/>
    <w:rsid w:val="00873E2C"/>
    <w:rsid w:val="00893E8E"/>
    <w:rsid w:val="008B6806"/>
    <w:rsid w:val="008D1FA7"/>
    <w:rsid w:val="008E26BA"/>
    <w:rsid w:val="008E4288"/>
    <w:rsid w:val="00923C48"/>
    <w:rsid w:val="009525B3"/>
    <w:rsid w:val="009649EA"/>
    <w:rsid w:val="009846E0"/>
    <w:rsid w:val="009A04C5"/>
    <w:rsid w:val="009E2813"/>
    <w:rsid w:val="00A25FBE"/>
    <w:rsid w:val="00A847FF"/>
    <w:rsid w:val="00A9285B"/>
    <w:rsid w:val="00AD77D0"/>
    <w:rsid w:val="00B22FA0"/>
    <w:rsid w:val="00B46831"/>
    <w:rsid w:val="00B6228C"/>
    <w:rsid w:val="00B83F82"/>
    <w:rsid w:val="00B96806"/>
    <w:rsid w:val="00BA63A9"/>
    <w:rsid w:val="00BA6C13"/>
    <w:rsid w:val="00BB01C8"/>
    <w:rsid w:val="00BB3D88"/>
    <w:rsid w:val="00BE44CE"/>
    <w:rsid w:val="00BF0022"/>
    <w:rsid w:val="00C02B43"/>
    <w:rsid w:val="00C16715"/>
    <w:rsid w:val="00C1785D"/>
    <w:rsid w:val="00C23EE0"/>
    <w:rsid w:val="00C51226"/>
    <w:rsid w:val="00C53033"/>
    <w:rsid w:val="00C569D6"/>
    <w:rsid w:val="00C90F13"/>
    <w:rsid w:val="00CC51BB"/>
    <w:rsid w:val="00CC6929"/>
    <w:rsid w:val="00CF1692"/>
    <w:rsid w:val="00CF4101"/>
    <w:rsid w:val="00D1201A"/>
    <w:rsid w:val="00D97388"/>
    <w:rsid w:val="00DA6105"/>
    <w:rsid w:val="00DA7D6B"/>
    <w:rsid w:val="00DB0CC6"/>
    <w:rsid w:val="00DC3699"/>
    <w:rsid w:val="00DC575F"/>
    <w:rsid w:val="00DE3E8A"/>
    <w:rsid w:val="00DF118F"/>
    <w:rsid w:val="00E33520"/>
    <w:rsid w:val="00E375C3"/>
    <w:rsid w:val="00E538DF"/>
    <w:rsid w:val="00E641B0"/>
    <w:rsid w:val="00E83FAC"/>
    <w:rsid w:val="00E95727"/>
    <w:rsid w:val="00ED263E"/>
    <w:rsid w:val="00EF1C55"/>
    <w:rsid w:val="00F11E9B"/>
    <w:rsid w:val="00FA52D1"/>
    <w:rsid w:val="00FA7794"/>
    <w:rsid w:val="00FB0FF6"/>
    <w:rsid w:val="00FB5481"/>
    <w:rsid w:val="00FD6558"/>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 w:type="paragraph" w:styleId="Textedebulles">
    <w:name w:val="Balloon Text"/>
    <w:basedOn w:val="Normal"/>
    <w:link w:val="TextedebullesCar"/>
    <w:uiPriority w:val="99"/>
    <w:semiHidden/>
    <w:unhideWhenUsed/>
    <w:rsid w:val="000468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Pk_7n1BCSS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FCEA4-0AE4-4E2A-B654-141A4D59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669</Words>
  <Characters>3681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7</cp:revision>
  <dcterms:created xsi:type="dcterms:W3CDTF">2020-05-19T16:51:00Z</dcterms:created>
  <dcterms:modified xsi:type="dcterms:W3CDTF">2020-05-20T09:49:00Z</dcterms:modified>
</cp:coreProperties>
</file>