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388" w:rsidRDefault="00D97388" w:rsidP="00BB01C8">
      <w:pPr>
        <w:ind w:firstLine="708"/>
        <w:jc w:val="both"/>
        <w:rPr>
          <w:i/>
          <w:color w:val="0070C0"/>
        </w:rPr>
      </w:pPr>
      <w:r>
        <w:rPr>
          <w:i/>
          <w:color w:val="0070C0"/>
        </w:rPr>
        <w:t>Aujourd’hui on commence avec la gamme de lecture 9.2 que tu as eue hier.</w:t>
      </w:r>
    </w:p>
    <w:p w:rsidR="00597D99" w:rsidRDefault="00D97388" w:rsidP="00BB01C8">
      <w:pPr>
        <w:ind w:firstLine="708"/>
        <w:jc w:val="both"/>
        <w:rPr>
          <w:i/>
          <w:color w:val="0070C0"/>
        </w:rPr>
      </w:pPr>
      <w:r>
        <w:rPr>
          <w:i/>
          <w:color w:val="0070C0"/>
        </w:rPr>
        <w:t>Les CM1 font l’exercice 1.2 du calcul mental.</w:t>
      </w:r>
      <w:r w:rsidR="00597D99">
        <w:rPr>
          <w:i/>
          <w:color w:val="0070C0"/>
        </w:rPr>
        <w:t xml:space="preserve"> </w:t>
      </w:r>
    </w:p>
    <w:p w:rsidR="00D97388" w:rsidRDefault="00597D99" w:rsidP="00BB01C8">
      <w:pPr>
        <w:ind w:firstLine="708"/>
        <w:jc w:val="both"/>
        <w:rPr>
          <w:i/>
          <w:color w:val="0070C0"/>
        </w:rPr>
      </w:pPr>
      <w:r>
        <w:rPr>
          <w:i/>
          <w:color w:val="0070C0"/>
        </w:rPr>
        <w:t>On n’oublie pas de terminer le travail en histoire !</w:t>
      </w:r>
    </w:p>
    <w:p w:rsidR="00BB01C8" w:rsidRPr="002F0DBC" w:rsidRDefault="00D97388" w:rsidP="00BB01C8">
      <w:pPr>
        <w:ind w:firstLine="708"/>
        <w:jc w:val="both"/>
        <w:rPr>
          <w:i/>
          <w:color w:val="0070C0"/>
        </w:rPr>
      </w:pPr>
      <w:r>
        <w:rPr>
          <w:i/>
          <w:color w:val="0070C0"/>
        </w:rPr>
        <w:t>Comme d’habitude, l</w:t>
      </w:r>
      <w:r w:rsidR="00BB01C8">
        <w:rPr>
          <w:i/>
          <w:color w:val="0070C0"/>
        </w:rPr>
        <w:t xml:space="preserve">e travail </w:t>
      </w:r>
      <w:r>
        <w:rPr>
          <w:i/>
          <w:color w:val="0070C0"/>
        </w:rPr>
        <w:t xml:space="preserve">suivant </w:t>
      </w:r>
      <w:r w:rsidR="00BB01C8">
        <w:rPr>
          <w:i/>
          <w:color w:val="0070C0"/>
        </w:rPr>
        <w:t>est à faire dans ton cahier, mes indications seront écrites en bleu, ne les recopie pas. 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Default="00BB3D88" w:rsidP="002F0DBC">
      <w:pPr>
        <w:jc w:val="center"/>
        <w:rPr>
          <w:u w:val="single" w:color="FF0000"/>
        </w:rPr>
      </w:pPr>
      <w:r>
        <w:rPr>
          <w:u w:val="single" w:color="FF0000"/>
        </w:rPr>
        <w:t xml:space="preserve">Mardi </w:t>
      </w:r>
      <w:r w:rsidR="00FA52D1">
        <w:rPr>
          <w:u w:val="single" w:color="FF0000"/>
        </w:rPr>
        <w:t>26</w:t>
      </w:r>
      <w:r w:rsidR="00C569D6">
        <w:rPr>
          <w:u w:val="single" w:color="FF0000"/>
        </w:rPr>
        <w:t xml:space="preserve"> mai</w:t>
      </w:r>
    </w:p>
    <w:p w:rsidR="007A4551" w:rsidRDefault="00C90F13" w:rsidP="002F0DBC">
      <w:pPr>
        <w:jc w:val="center"/>
        <w:rPr>
          <w:u w:val="single" w:color="FF0000"/>
        </w:rPr>
      </w:pPr>
      <w:r>
        <w:rPr>
          <w:u w:val="single" w:color="FF0000"/>
        </w:rPr>
        <w:t>Orthographe</w:t>
      </w:r>
    </w:p>
    <w:p w:rsidR="008D1FA7" w:rsidRDefault="008D1FA7" w:rsidP="008D1FA7">
      <w:pPr>
        <w:rPr>
          <w:u w:val="single"/>
        </w:rPr>
      </w:pPr>
      <w:r>
        <w:rPr>
          <w:u w:val="single"/>
        </w:rPr>
        <w:t>Recopie et révise (ou apprends) l’orthographe des mots invariables suivants :</w:t>
      </w:r>
    </w:p>
    <w:p w:rsidR="00EF1C55" w:rsidRPr="00EF1C55" w:rsidRDefault="00002416" w:rsidP="00EF1C55">
      <w:r>
        <w:t>Qui – quand – quelqu’un – rien – sans (le contraire de avec)- sauf – sinon – soudain-  sous- souvent- surtout</w:t>
      </w:r>
    </w:p>
    <w:p w:rsidR="00FA52D1" w:rsidRPr="002F0DBC" w:rsidRDefault="00FA52D1" w:rsidP="00FA52D1">
      <w:pPr>
        <w:jc w:val="center"/>
        <w:rPr>
          <w:u w:val="single" w:color="FF0000"/>
        </w:rPr>
      </w:pPr>
      <w:r w:rsidRPr="002F0DBC">
        <w:rPr>
          <w:u w:val="single" w:color="FF0000"/>
        </w:rPr>
        <w:t xml:space="preserve">Dictée </w:t>
      </w:r>
      <w:r>
        <w:rPr>
          <w:u w:val="single" w:color="FF0000"/>
        </w:rPr>
        <w:t>à choix multiples</w:t>
      </w:r>
    </w:p>
    <w:p w:rsidR="00FA52D1" w:rsidRDefault="00FA52D1" w:rsidP="00FA52D1">
      <w:pPr>
        <w:jc w:val="both"/>
        <w:rPr>
          <w:i/>
          <w:color w:val="0070C0"/>
        </w:rPr>
      </w:pPr>
      <w:r>
        <w:rPr>
          <w:i/>
          <w:color w:val="0070C0"/>
        </w:rPr>
        <w:t>Tu vas devoir recopier cette dictée en choisissant quand je te le propose l’orthographe qui convient le mieux (évidemment on ne met pas au hasard, il faut se poser les bonnes questions !).</w:t>
      </w:r>
    </w:p>
    <w:p w:rsidR="00FA52D1" w:rsidRPr="0025332F" w:rsidRDefault="00FA52D1" w:rsidP="00FA52D1">
      <w:r>
        <w:tab/>
      </w:r>
      <w:r w:rsidR="0025332F" w:rsidRPr="0025332F">
        <w:t>Jules et Stéphanie</w:t>
      </w:r>
      <w:r w:rsidR="0025332F">
        <w:rPr>
          <w:i/>
          <w:color w:val="0070C0"/>
        </w:rPr>
        <w:t xml:space="preserve"> adore/adores/adorent </w:t>
      </w:r>
      <w:r w:rsidR="0025332F" w:rsidRPr="0025332F">
        <w:t xml:space="preserve">les </w:t>
      </w:r>
      <w:proofErr w:type="spellStart"/>
      <w:r w:rsidR="0025332F">
        <w:rPr>
          <w:i/>
          <w:color w:val="0070C0"/>
        </w:rPr>
        <w:t>bones</w:t>
      </w:r>
      <w:proofErr w:type="spellEnd"/>
      <w:r w:rsidR="0025332F">
        <w:rPr>
          <w:i/>
          <w:color w:val="0070C0"/>
        </w:rPr>
        <w:t xml:space="preserve">/bonnes/bons </w:t>
      </w:r>
      <w:r w:rsidR="0025332F" w:rsidRPr="0025332F">
        <w:t>tartes que fait grand-mère.</w:t>
      </w:r>
      <w:r w:rsidR="0025332F">
        <w:rPr>
          <w:i/>
          <w:color w:val="0070C0"/>
        </w:rPr>
        <w:t xml:space="preserve"> </w:t>
      </w:r>
      <w:r w:rsidR="0025332F">
        <w:t xml:space="preserve">Ils les </w:t>
      </w:r>
      <w:r w:rsidR="0025332F">
        <w:rPr>
          <w:i/>
          <w:color w:val="0070C0"/>
        </w:rPr>
        <w:t xml:space="preserve">dévorent/dévores/dévore </w:t>
      </w:r>
      <w:r w:rsidR="0025332F" w:rsidRPr="0025332F">
        <w:t xml:space="preserve">en </w:t>
      </w:r>
      <w:proofErr w:type="spellStart"/>
      <w:r w:rsidR="0025332F" w:rsidRPr="0025332F">
        <w:rPr>
          <w:i/>
          <w:color w:val="0070C0"/>
        </w:rPr>
        <w:t>cinque</w:t>
      </w:r>
      <w:proofErr w:type="spellEnd"/>
      <w:r w:rsidR="0025332F" w:rsidRPr="0025332F">
        <w:rPr>
          <w:i/>
          <w:color w:val="0070C0"/>
        </w:rPr>
        <w:t>/cinq/</w:t>
      </w:r>
      <w:proofErr w:type="spellStart"/>
      <w:r w:rsidR="0025332F" w:rsidRPr="0025332F">
        <w:rPr>
          <w:i/>
          <w:color w:val="0070C0"/>
        </w:rPr>
        <w:t>sinq</w:t>
      </w:r>
      <w:proofErr w:type="spellEnd"/>
      <w:r w:rsidR="0025332F">
        <w:t xml:space="preserve"> minutes.</w:t>
      </w:r>
    </w:p>
    <w:p w:rsidR="00FA52D1" w:rsidRDefault="00FA52D1" w:rsidP="00022EB7">
      <w:pPr>
        <w:spacing w:line="360" w:lineRule="auto"/>
        <w:jc w:val="center"/>
        <w:rPr>
          <w:color w:val="000000" w:themeColor="text1"/>
          <w:u w:val="single" w:color="FF0000"/>
        </w:rPr>
      </w:pPr>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5678AF" w:rsidRDefault="005678AF" w:rsidP="005678AF">
      <w:pPr>
        <w:spacing w:line="360" w:lineRule="auto"/>
        <w:rPr>
          <w:color w:val="000000" w:themeColor="text1"/>
          <w:u w:val="single"/>
        </w:rPr>
      </w:pPr>
      <w:r>
        <w:rPr>
          <w:color w:val="000000" w:themeColor="text1"/>
          <w:u w:val="single"/>
        </w:rPr>
        <w:t xml:space="preserve">1°) </w:t>
      </w:r>
      <w:r w:rsidR="00C569D6">
        <w:rPr>
          <w:color w:val="000000" w:themeColor="text1"/>
          <w:u w:val="single"/>
        </w:rPr>
        <w:t xml:space="preserve">Complète </w:t>
      </w:r>
      <w:r w:rsidR="000F5BAB">
        <w:rPr>
          <w:color w:val="000000" w:themeColor="text1"/>
          <w:u w:val="single"/>
        </w:rPr>
        <w:t xml:space="preserve">ces </w:t>
      </w:r>
      <w:r w:rsidR="0025332F">
        <w:rPr>
          <w:color w:val="000000" w:themeColor="text1"/>
          <w:u w:val="single"/>
        </w:rPr>
        <w:t>multiplications à trous</w:t>
      </w:r>
    </w:p>
    <w:p w:rsidR="0025332F" w:rsidRDefault="0025332F" w:rsidP="005678AF">
      <w:pPr>
        <w:spacing w:line="360" w:lineRule="auto"/>
        <w:rPr>
          <w:color w:val="000000" w:themeColor="text1"/>
          <w:u w:val="single"/>
        </w:rPr>
      </w:pPr>
      <w:r>
        <w:rPr>
          <w:i/>
          <w:color w:val="0070C0"/>
        </w:rPr>
        <w:t>Attention tout n’est pas forcément dans les tables de multiplication que tu as apprises, mais tu peux retrouver ce qui manque en te demandant combien de fois tu as ce nombre pour arriver au résultat.</w:t>
      </w:r>
    </w:p>
    <w:p w:rsidR="0025332F" w:rsidRDefault="0025332F" w:rsidP="00C1785D">
      <w:pPr>
        <w:spacing w:line="360" w:lineRule="auto"/>
      </w:pPr>
      <w:r>
        <w:t>4 × … = 28</w:t>
      </w:r>
      <w:r>
        <w:tab/>
      </w:r>
      <w:r>
        <w:tab/>
      </w:r>
      <w:r>
        <w:tab/>
        <w:t xml:space="preserve">10 × …. = 80 </w:t>
      </w:r>
      <w:r>
        <w:tab/>
      </w:r>
      <w:r>
        <w:tab/>
      </w:r>
      <w:r>
        <w:tab/>
        <w:t>7 × … = 56</w:t>
      </w:r>
    </w:p>
    <w:p w:rsidR="0025332F" w:rsidRDefault="0025332F" w:rsidP="00C1785D">
      <w:pPr>
        <w:spacing w:line="360" w:lineRule="auto"/>
      </w:pPr>
      <w:r>
        <w:t>… × 9 = 27</w:t>
      </w:r>
      <w:r>
        <w:tab/>
      </w:r>
      <w:r>
        <w:tab/>
      </w:r>
      <w:r>
        <w:tab/>
        <w:t xml:space="preserve">… × 3 = 9 </w:t>
      </w:r>
      <w:r>
        <w:tab/>
      </w:r>
      <w:r>
        <w:tab/>
      </w:r>
      <w:r>
        <w:tab/>
        <w:t>… ×6 = 36</w:t>
      </w:r>
    </w:p>
    <w:p w:rsidR="0025332F" w:rsidRDefault="0025332F" w:rsidP="00C1785D">
      <w:pPr>
        <w:spacing w:line="360" w:lineRule="auto"/>
      </w:pPr>
      <w:r>
        <w:t>… ×10 = 100</w:t>
      </w:r>
      <w:r>
        <w:tab/>
      </w:r>
      <w:r>
        <w:tab/>
      </w:r>
      <w:r>
        <w:tab/>
        <w:t>…. × 3 = 300</w:t>
      </w:r>
      <w:r>
        <w:tab/>
      </w:r>
      <w:r>
        <w:tab/>
      </w:r>
      <w:r>
        <w:tab/>
        <w:t>… × … =25</w:t>
      </w:r>
    </w:p>
    <w:p w:rsidR="0025332F" w:rsidRDefault="0025332F" w:rsidP="00C1785D">
      <w:pPr>
        <w:spacing w:line="360" w:lineRule="auto"/>
        <w:rPr>
          <w:u w:val="single"/>
        </w:rPr>
      </w:pPr>
      <w:r>
        <w:t xml:space="preserve">…… × 50 = 100 </w:t>
      </w:r>
      <w:r>
        <w:tab/>
      </w:r>
      <w:r>
        <w:tab/>
      </w:r>
      <w:r>
        <w:tab/>
        <w:t>…. × 2 = 24</w:t>
      </w:r>
      <w:r>
        <w:tab/>
      </w:r>
      <w:r>
        <w:tab/>
      </w:r>
      <w:r>
        <w:tab/>
        <w:t>…. × 2 = 30</w:t>
      </w:r>
    </w:p>
    <w:p w:rsidR="00C569D6" w:rsidRDefault="000E6525" w:rsidP="005678AF">
      <w:pPr>
        <w:spacing w:line="360" w:lineRule="auto"/>
        <w:rPr>
          <w:u w:val="single"/>
        </w:rPr>
      </w:pPr>
      <w:r>
        <w:rPr>
          <w:u w:val="single"/>
        </w:rPr>
        <w:t>2</w:t>
      </w:r>
      <w:r w:rsidR="00C569D6" w:rsidRPr="00C569D6">
        <w:rPr>
          <w:u w:val="single"/>
        </w:rPr>
        <w:t xml:space="preserve">°) </w:t>
      </w:r>
      <w:r w:rsidR="00611E91">
        <w:rPr>
          <w:u w:val="single"/>
        </w:rPr>
        <w:t>Problème</w:t>
      </w:r>
      <w:r w:rsidR="00BB01C8">
        <w:rPr>
          <w:u w:val="single"/>
        </w:rPr>
        <w:t xml:space="preserve"> rapide</w:t>
      </w:r>
    </w:p>
    <w:p w:rsidR="00650C46" w:rsidRDefault="000E6525" w:rsidP="00496684">
      <w:pPr>
        <w:spacing w:line="360" w:lineRule="auto"/>
      </w:pPr>
      <w:r>
        <w:t>Pour l’anniversaire de sa sœur, Pierre a acheté un cadeau à 19€. Il lui reste 48 € d’économies maintenant.</w:t>
      </w:r>
    </w:p>
    <w:p w:rsidR="00BB01C8" w:rsidRPr="00611E91" w:rsidRDefault="000E6525" w:rsidP="00496684">
      <w:pPr>
        <w:spacing w:line="360" w:lineRule="auto"/>
      </w:pPr>
      <w:r>
        <w:t>Quel était le montant de ses économies avant son achat</w:t>
      </w:r>
      <w:r w:rsidR="00BB01C8">
        <w:t> ?</w:t>
      </w:r>
    </w:p>
    <w:p w:rsidR="0087159C" w:rsidRDefault="00611E91" w:rsidP="00496684">
      <w:pPr>
        <w:spacing w:line="360" w:lineRule="auto"/>
        <w:rPr>
          <w:u w:val="single"/>
        </w:rPr>
      </w:pPr>
      <w:r>
        <w:rPr>
          <w:u w:val="single"/>
        </w:rPr>
        <w:t>4</w:t>
      </w:r>
      <w:r w:rsidR="0087159C" w:rsidRPr="0087159C">
        <w:rPr>
          <w:u w:val="single"/>
        </w:rPr>
        <w:t>°) Pose et calcule</w:t>
      </w:r>
    </w:p>
    <w:p w:rsidR="00413970" w:rsidRDefault="0087159C" w:rsidP="00496684">
      <w:pPr>
        <w:spacing w:line="360" w:lineRule="auto"/>
      </w:pPr>
      <w:r w:rsidRPr="0087159C">
        <w:rPr>
          <w:i/>
        </w:rPr>
        <w:lastRenderedPageBreak/>
        <w:t xml:space="preserve">CE2 : </w:t>
      </w:r>
      <w:r>
        <w:rPr>
          <w:i/>
        </w:rPr>
        <w:t xml:space="preserve">       </w:t>
      </w:r>
      <w:r w:rsidR="000E6525">
        <w:t>325 + 625 + 48</w:t>
      </w:r>
      <w:r w:rsidRPr="00686FBA">
        <w:tab/>
      </w:r>
      <w:r>
        <w:tab/>
      </w:r>
      <w:r>
        <w:tab/>
      </w:r>
      <w:r>
        <w:tab/>
      </w:r>
      <w:r w:rsidR="000E6525">
        <w:t>746 × 5</w:t>
      </w:r>
    </w:p>
    <w:p w:rsidR="0087159C" w:rsidRDefault="0087159C" w:rsidP="00496684">
      <w:pPr>
        <w:spacing w:line="360" w:lineRule="auto"/>
        <w:rPr>
          <w:i/>
          <w:color w:val="0070C0"/>
        </w:rPr>
      </w:pPr>
      <w:r>
        <w:rPr>
          <w:i/>
        </w:rPr>
        <w:t xml:space="preserve">CM1 : </w:t>
      </w:r>
      <w:r>
        <w:tab/>
      </w:r>
      <w:r w:rsidR="000E6525">
        <w:t>2 489 × 13</w:t>
      </w:r>
      <w:r>
        <w:tab/>
      </w:r>
      <w:r>
        <w:tab/>
      </w:r>
      <w:r>
        <w:tab/>
      </w:r>
      <w:r w:rsidR="000E6525">
        <w:t>3 485</w:t>
      </w:r>
      <w:r w:rsidR="00A9285B">
        <w:t xml:space="preserve"> divisé par </w:t>
      </w:r>
      <w:r w:rsidR="00BB01C8">
        <w:t>1</w:t>
      </w:r>
      <w:r w:rsidR="000E6525">
        <w:t>2</w:t>
      </w:r>
    </w:p>
    <w:p w:rsidR="00BB01C8" w:rsidRDefault="00BB01C8" w:rsidP="00BB01C8">
      <w:pPr>
        <w:tabs>
          <w:tab w:val="left" w:pos="5430"/>
        </w:tabs>
        <w:jc w:val="center"/>
        <w:rPr>
          <w:u w:val="single" w:color="FF0000"/>
        </w:rPr>
      </w:pPr>
      <w:r>
        <w:rPr>
          <w:u w:val="single" w:color="FF0000"/>
        </w:rPr>
        <w:t>Grammaire</w:t>
      </w:r>
    </w:p>
    <w:p w:rsidR="00BB01C8" w:rsidRDefault="000E6525" w:rsidP="00BB01C8">
      <w:pPr>
        <w:spacing w:line="360" w:lineRule="auto"/>
        <w:rPr>
          <w:u w:val="single"/>
        </w:rPr>
      </w:pPr>
      <w:r>
        <w:rPr>
          <w:u w:val="single"/>
        </w:rPr>
        <w:t>1°) Complète ces phrases avec un complément qui répond à la question posée entre parenthèses</w:t>
      </w:r>
    </w:p>
    <w:p w:rsidR="00BB01C8" w:rsidRDefault="000E6525" w:rsidP="00BB01C8">
      <w:pPr>
        <w:spacing w:line="360" w:lineRule="auto"/>
        <w:rPr>
          <w:i/>
          <w:color w:val="0070C0"/>
        </w:rPr>
      </w:pPr>
      <w:r>
        <w:rPr>
          <w:i/>
          <w:color w:val="0070C0"/>
        </w:rPr>
        <w:t xml:space="preserve">Ce ne sont pas des compléments d’objet car je peux </w:t>
      </w:r>
      <w:r w:rsidR="009E2813">
        <w:rPr>
          <w:i/>
          <w:color w:val="0070C0"/>
        </w:rPr>
        <w:t>les supprimer</w:t>
      </w:r>
      <w:r>
        <w:rPr>
          <w:i/>
          <w:color w:val="0070C0"/>
        </w:rPr>
        <w:t xml:space="preserve"> et je peux les déplacer. Ils répondent à des questions comme « où », « quand », « comment », qui viennent apporter des précisions (non indispensables) dans la phrase.</w:t>
      </w:r>
    </w:p>
    <w:p w:rsidR="00BB01C8" w:rsidRDefault="000E6525" w:rsidP="00BB01C8">
      <w:pPr>
        <w:spacing w:line="360" w:lineRule="auto"/>
        <w:rPr>
          <w:i/>
          <w:color w:val="0070C0"/>
        </w:rPr>
      </w:pPr>
      <w:r>
        <w:rPr>
          <w:i/>
          <w:color w:val="0070C0"/>
        </w:rPr>
        <w:t>Dans les phrases que je te propose, les compléments d’objet sont déjà soulignés.</w:t>
      </w:r>
    </w:p>
    <w:p w:rsidR="00BB01C8" w:rsidRDefault="000E6525" w:rsidP="00BB01C8">
      <w:pPr>
        <w:pStyle w:val="Paragraphedeliste"/>
        <w:numPr>
          <w:ilvl w:val="0"/>
          <w:numId w:val="13"/>
        </w:numPr>
        <w:spacing w:line="360" w:lineRule="auto"/>
      </w:pPr>
      <w:r>
        <w:t>Mon frère dort (où ?)…………………….. .</w:t>
      </w:r>
    </w:p>
    <w:p w:rsidR="00BB01C8" w:rsidRDefault="000E6525" w:rsidP="00BB01C8">
      <w:pPr>
        <w:pStyle w:val="Paragraphedeliste"/>
        <w:numPr>
          <w:ilvl w:val="0"/>
          <w:numId w:val="13"/>
        </w:numPr>
        <w:spacing w:line="360" w:lineRule="auto"/>
      </w:pPr>
      <w:r>
        <w:t xml:space="preserve">Les enfants dessinent </w:t>
      </w:r>
      <w:r w:rsidRPr="000E6525">
        <w:rPr>
          <w:u w:val="single"/>
        </w:rPr>
        <w:t>une maison</w:t>
      </w:r>
      <w:r>
        <w:t xml:space="preserve">  (où ?)</w:t>
      </w:r>
      <w:r w:rsidR="00BB01C8">
        <w:t>.</w:t>
      </w:r>
    </w:p>
    <w:p w:rsidR="00BB01C8" w:rsidRDefault="000E6525" w:rsidP="00BB01C8">
      <w:pPr>
        <w:pStyle w:val="Paragraphedeliste"/>
        <w:numPr>
          <w:ilvl w:val="0"/>
          <w:numId w:val="13"/>
        </w:numPr>
        <w:spacing w:line="360" w:lineRule="auto"/>
      </w:pPr>
      <w:r>
        <w:t xml:space="preserve">Marie promène </w:t>
      </w:r>
      <w:r w:rsidRPr="000E6525">
        <w:rPr>
          <w:u w:val="single"/>
        </w:rPr>
        <w:t>son chien</w:t>
      </w:r>
      <w:r>
        <w:t xml:space="preserve"> (quand ?) ………………………. .</w:t>
      </w:r>
    </w:p>
    <w:p w:rsidR="00BB01C8" w:rsidRDefault="004D4F62" w:rsidP="00BB01C8">
      <w:pPr>
        <w:pStyle w:val="Paragraphedeliste"/>
        <w:numPr>
          <w:ilvl w:val="0"/>
          <w:numId w:val="13"/>
        </w:numPr>
        <w:spacing w:line="360" w:lineRule="auto"/>
      </w:pPr>
      <w:r>
        <w:t xml:space="preserve">Mes parents parlent </w:t>
      </w:r>
      <w:r w:rsidRPr="000E6525">
        <w:rPr>
          <w:u w:val="single"/>
        </w:rPr>
        <w:t>à la maîtresse</w:t>
      </w:r>
      <w:r w:rsidR="000E6525">
        <w:rPr>
          <w:u w:val="single"/>
        </w:rPr>
        <w:t xml:space="preserve"> </w:t>
      </w:r>
      <w:r w:rsidR="000E6525">
        <w:t xml:space="preserve"> (où ?)………………………………………..</w:t>
      </w:r>
      <w:r w:rsidR="00BB01C8">
        <w:t xml:space="preserve">. </w:t>
      </w:r>
    </w:p>
    <w:p w:rsidR="000E6525" w:rsidRDefault="000E6525" w:rsidP="00BB01C8">
      <w:pPr>
        <w:pStyle w:val="Paragraphedeliste"/>
        <w:numPr>
          <w:ilvl w:val="0"/>
          <w:numId w:val="13"/>
        </w:numPr>
        <w:spacing w:line="360" w:lineRule="auto"/>
      </w:pPr>
      <w:r>
        <w:t xml:space="preserve">Lucien referme </w:t>
      </w:r>
      <w:r w:rsidRPr="000E6525">
        <w:rPr>
          <w:u w:val="single"/>
        </w:rPr>
        <w:t>la porte</w:t>
      </w:r>
      <w:r>
        <w:t xml:space="preserve"> (comment ?) ……………………………………………….. .</w:t>
      </w:r>
    </w:p>
    <w:p w:rsidR="0079203B" w:rsidRDefault="0079203B" w:rsidP="0079203B">
      <w:pPr>
        <w:spacing w:line="360" w:lineRule="auto"/>
        <w:rPr>
          <w:b/>
        </w:rPr>
      </w:pPr>
      <w:r>
        <w:rPr>
          <w:b/>
        </w:rPr>
        <w:t xml:space="preserve">La règle à retenir (CM1 notamment) : </w:t>
      </w:r>
    </w:p>
    <w:p w:rsidR="0079203B" w:rsidRDefault="0079203B" w:rsidP="0079203B">
      <w:pPr>
        <w:pBdr>
          <w:top w:val="single" w:sz="4" w:space="1" w:color="auto"/>
          <w:left w:val="single" w:sz="4" w:space="4" w:color="auto"/>
          <w:bottom w:val="single" w:sz="4" w:space="1" w:color="auto"/>
          <w:right w:val="single" w:sz="4" w:space="4" w:color="auto"/>
        </w:pBdr>
        <w:spacing w:line="360" w:lineRule="auto"/>
        <w:rPr>
          <w:b/>
        </w:rPr>
      </w:pPr>
      <w:r>
        <w:rPr>
          <w:b/>
        </w:rPr>
        <w:t xml:space="preserve">Certains compléments sont facultatifs : ils peuvent être </w:t>
      </w:r>
      <w:r w:rsidRPr="0079203B">
        <w:rPr>
          <w:b/>
          <w:u w:val="single"/>
        </w:rPr>
        <w:t xml:space="preserve">supprimés </w:t>
      </w:r>
      <w:r>
        <w:rPr>
          <w:b/>
        </w:rPr>
        <w:t xml:space="preserve">ou </w:t>
      </w:r>
      <w:r w:rsidRPr="0079203B">
        <w:rPr>
          <w:b/>
          <w:u w:val="single"/>
        </w:rPr>
        <w:t>déplacés</w:t>
      </w:r>
      <w:r>
        <w:rPr>
          <w:b/>
        </w:rPr>
        <w:t xml:space="preserve">. On les appelle des </w:t>
      </w:r>
      <w:r w:rsidRPr="0079203B">
        <w:rPr>
          <w:b/>
          <w:u w:val="single"/>
        </w:rPr>
        <w:t>compléments circonstanciels</w:t>
      </w:r>
      <w:r>
        <w:rPr>
          <w:b/>
        </w:rPr>
        <w:t xml:space="preserve"> car ils précisent les circonstances de l’action (le lieu, le temps, la manière…). Ils répondent souvent aux questions </w:t>
      </w:r>
      <w:r w:rsidRPr="0079203B">
        <w:rPr>
          <w:b/>
          <w:u w:val="single"/>
        </w:rPr>
        <w:t xml:space="preserve">où ? </w:t>
      </w:r>
      <w:proofErr w:type="gramStart"/>
      <w:r w:rsidRPr="0079203B">
        <w:rPr>
          <w:b/>
          <w:u w:val="single"/>
        </w:rPr>
        <w:t>quand</w:t>
      </w:r>
      <w:proofErr w:type="gramEnd"/>
      <w:r w:rsidRPr="0079203B">
        <w:rPr>
          <w:b/>
          <w:u w:val="single"/>
        </w:rPr>
        <w:t xml:space="preserve"> ? </w:t>
      </w:r>
      <w:proofErr w:type="gramStart"/>
      <w:r w:rsidRPr="0079203B">
        <w:rPr>
          <w:b/>
          <w:u w:val="single"/>
        </w:rPr>
        <w:t>comment</w:t>
      </w:r>
      <w:proofErr w:type="gramEnd"/>
      <w:r w:rsidRPr="0079203B">
        <w:rPr>
          <w:b/>
          <w:u w:val="single"/>
        </w:rPr>
        <w:t> ?</w:t>
      </w:r>
    </w:p>
    <w:p w:rsidR="0079203B" w:rsidRDefault="0079203B" w:rsidP="0079203B">
      <w:pPr>
        <w:spacing w:line="360" w:lineRule="auto"/>
        <w:rPr>
          <w:u w:val="single"/>
        </w:rPr>
      </w:pPr>
      <w:r w:rsidRPr="0079203B">
        <w:rPr>
          <w:u w:val="single"/>
        </w:rPr>
        <w:t>2°) Indique sous chaque complément circonstanciel souligné à quelle question il répond (où ? quand ? comment ?)</w:t>
      </w:r>
    </w:p>
    <w:p w:rsidR="0079203B" w:rsidRDefault="0079203B" w:rsidP="0079203B">
      <w:pPr>
        <w:spacing w:line="240" w:lineRule="auto"/>
        <w:rPr>
          <w:i/>
          <w:color w:val="0070C0"/>
        </w:rPr>
      </w:pPr>
      <w:r w:rsidRPr="0079203B">
        <w:rPr>
          <w:i/>
          <w:color w:val="0070C0"/>
          <w:u w:val="single"/>
        </w:rPr>
        <w:t>Exemple </w:t>
      </w:r>
      <w:r>
        <w:rPr>
          <w:i/>
          <w:color w:val="0070C0"/>
        </w:rPr>
        <w:t xml:space="preserve">: </w:t>
      </w:r>
      <w:r w:rsidRPr="0079203B">
        <w:rPr>
          <w:i/>
          <w:color w:val="0070C0"/>
          <w:u w:val="single"/>
        </w:rPr>
        <w:t>Chaque matin</w:t>
      </w:r>
      <w:r>
        <w:rPr>
          <w:i/>
          <w:color w:val="0070C0"/>
        </w:rPr>
        <w:t>, Ninon prend le bus de 7h.</w:t>
      </w:r>
    </w:p>
    <w:p w:rsidR="0079203B" w:rsidRDefault="0079203B" w:rsidP="0079203B">
      <w:pPr>
        <w:spacing w:line="240" w:lineRule="auto"/>
        <w:rPr>
          <w:i/>
          <w:color w:val="0070C0"/>
        </w:rPr>
      </w:pPr>
      <w:r>
        <w:rPr>
          <w:i/>
          <w:color w:val="0070C0"/>
        </w:rPr>
        <w:tab/>
        <w:t xml:space="preserve">           </w:t>
      </w:r>
      <w:proofErr w:type="gramStart"/>
      <w:r>
        <w:rPr>
          <w:i/>
          <w:color w:val="0070C0"/>
        </w:rPr>
        <w:t>quand</w:t>
      </w:r>
      <w:proofErr w:type="gramEnd"/>
      <w:r>
        <w:rPr>
          <w:i/>
          <w:color w:val="0070C0"/>
        </w:rPr>
        <w:t> ?</w:t>
      </w:r>
    </w:p>
    <w:p w:rsidR="0079203B" w:rsidRDefault="0079203B" w:rsidP="0079203B">
      <w:pPr>
        <w:pStyle w:val="Paragraphedeliste"/>
        <w:numPr>
          <w:ilvl w:val="0"/>
          <w:numId w:val="14"/>
        </w:numPr>
        <w:spacing w:line="240" w:lineRule="auto"/>
      </w:pPr>
      <w:r w:rsidRPr="0079203B">
        <w:rPr>
          <w:u w:val="single"/>
        </w:rPr>
        <w:t>Le mardi soir</w:t>
      </w:r>
      <w:r>
        <w:t>, Elise prend des cours de judo.</w:t>
      </w:r>
    </w:p>
    <w:p w:rsidR="0079203B" w:rsidRDefault="0079203B" w:rsidP="0079203B">
      <w:pPr>
        <w:pStyle w:val="Paragraphedeliste"/>
        <w:spacing w:line="240" w:lineRule="auto"/>
      </w:pPr>
    </w:p>
    <w:p w:rsidR="0079203B" w:rsidRDefault="0079203B" w:rsidP="0079203B">
      <w:pPr>
        <w:pStyle w:val="Paragraphedeliste"/>
        <w:numPr>
          <w:ilvl w:val="0"/>
          <w:numId w:val="14"/>
        </w:numPr>
        <w:spacing w:line="240" w:lineRule="auto"/>
      </w:pPr>
      <w:r>
        <w:t xml:space="preserve">Greg lance ses fléchettes </w:t>
      </w:r>
      <w:r w:rsidRPr="0079203B">
        <w:rPr>
          <w:u w:val="single"/>
        </w:rPr>
        <w:t>avec précision</w:t>
      </w:r>
      <w:r>
        <w:t>.</w:t>
      </w:r>
    </w:p>
    <w:p w:rsidR="0079203B" w:rsidRDefault="0079203B" w:rsidP="0079203B">
      <w:pPr>
        <w:pStyle w:val="Paragraphedeliste"/>
      </w:pPr>
    </w:p>
    <w:p w:rsidR="0079203B" w:rsidRDefault="0079203B" w:rsidP="0079203B">
      <w:pPr>
        <w:pStyle w:val="Paragraphedeliste"/>
        <w:numPr>
          <w:ilvl w:val="0"/>
          <w:numId w:val="14"/>
        </w:numPr>
        <w:spacing w:line="240" w:lineRule="auto"/>
      </w:pPr>
      <w:r>
        <w:t xml:space="preserve">Antoine a rangé ses clés </w:t>
      </w:r>
      <w:r w:rsidRPr="0079203B">
        <w:rPr>
          <w:u w:val="single"/>
        </w:rPr>
        <w:t>dans le tiroir</w:t>
      </w:r>
      <w:r>
        <w:t>.</w:t>
      </w:r>
    </w:p>
    <w:p w:rsidR="0079203B" w:rsidRDefault="0079203B" w:rsidP="0079203B">
      <w:pPr>
        <w:pStyle w:val="Paragraphedeliste"/>
      </w:pPr>
    </w:p>
    <w:p w:rsidR="0079203B" w:rsidRDefault="0079203B" w:rsidP="0079203B">
      <w:pPr>
        <w:pStyle w:val="Paragraphedeliste"/>
        <w:numPr>
          <w:ilvl w:val="0"/>
          <w:numId w:val="14"/>
        </w:numPr>
        <w:spacing w:line="240" w:lineRule="auto"/>
      </w:pPr>
      <w:r w:rsidRPr="0079203B">
        <w:rPr>
          <w:u w:val="single"/>
        </w:rPr>
        <w:t>Deux fois par an</w:t>
      </w:r>
      <w:r>
        <w:t xml:space="preserve">, nous partons </w:t>
      </w:r>
      <w:r w:rsidRPr="0079203B">
        <w:rPr>
          <w:u w:val="single"/>
        </w:rPr>
        <w:t>à Montpellier</w:t>
      </w:r>
      <w:r>
        <w:t xml:space="preserve"> </w:t>
      </w:r>
      <w:r w:rsidRPr="0079203B">
        <w:rPr>
          <w:u w:val="single"/>
        </w:rPr>
        <w:t>en train</w:t>
      </w:r>
      <w:r>
        <w:t>.</w:t>
      </w:r>
    </w:p>
    <w:p w:rsidR="0079203B" w:rsidRDefault="0079203B" w:rsidP="0079203B">
      <w:pPr>
        <w:pStyle w:val="Paragraphedeliste"/>
      </w:pPr>
    </w:p>
    <w:p w:rsidR="0079203B" w:rsidRDefault="0079203B" w:rsidP="0079203B">
      <w:pPr>
        <w:pStyle w:val="Paragraphedeliste"/>
        <w:numPr>
          <w:ilvl w:val="0"/>
          <w:numId w:val="14"/>
        </w:numPr>
        <w:spacing w:line="240" w:lineRule="auto"/>
      </w:pPr>
      <w:r>
        <w:t xml:space="preserve">Tu arracheras ce clou </w:t>
      </w:r>
      <w:r w:rsidRPr="0079203B">
        <w:rPr>
          <w:u w:val="single"/>
        </w:rPr>
        <w:t>avec une tenaille</w:t>
      </w:r>
      <w:r>
        <w:t>.</w:t>
      </w:r>
    </w:p>
    <w:p w:rsidR="0079203B" w:rsidRDefault="0079203B" w:rsidP="0079203B">
      <w:pPr>
        <w:pStyle w:val="Paragraphedeliste"/>
      </w:pPr>
    </w:p>
    <w:p w:rsidR="0079203B" w:rsidRPr="0079203B" w:rsidRDefault="0079203B" w:rsidP="0079203B">
      <w:pPr>
        <w:pStyle w:val="Paragraphedeliste"/>
        <w:spacing w:line="240" w:lineRule="auto"/>
      </w:pPr>
    </w:p>
    <w:p w:rsidR="004D4F62" w:rsidRDefault="004D4F62" w:rsidP="004D4F62">
      <w:pPr>
        <w:pStyle w:val="Paragraphedeliste"/>
        <w:spacing w:line="360" w:lineRule="auto"/>
        <w:jc w:val="center"/>
        <w:rPr>
          <w:u w:val="single" w:color="FF0000"/>
        </w:rPr>
      </w:pPr>
      <w:r w:rsidRPr="00360E94">
        <w:rPr>
          <w:u w:val="single" w:color="FF0000"/>
        </w:rPr>
        <w:t>Orthographe</w:t>
      </w:r>
    </w:p>
    <w:p w:rsidR="004D4F62" w:rsidRDefault="0079203B" w:rsidP="004D4F62">
      <w:pPr>
        <w:spacing w:line="360" w:lineRule="auto"/>
        <w:rPr>
          <w:u w:val="single"/>
        </w:rPr>
      </w:pPr>
      <w:r>
        <w:rPr>
          <w:u w:val="single"/>
        </w:rPr>
        <w:t>1°) Ecris ces groupes nominaux au pluriel</w:t>
      </w:r>
    </w:p>
    <w:p w:rsidR="0079203B" w:rsidRDefault="00DA7D6B" w:rsidP="004D4F62">
      <w:pPr>
        <w:spacing w:line="360" w:lineRule="auto"/>
      </w:pPr>
      <w:proofErr w:type="gramStart"/>
      <w:r>
        <w:t>u</w:t>
      </w:r>
      <w:r w:rsidR="0079203B">
        <w:t>n</w:t>
      </w:r>
      <w:proofErr w:type="gramEnd"/>
      <w:r w:rsidR="0079203B">
        <w:t xml:space="preserve"> tapis →</w:t>
      </w:r>
      <w:r w:rsidR="0079203B">
        <w:tab/>
      </w:r>
      <w:r w:rsidR="0079203B">
        <w:tab/>
      </w:r>
      <w:r w:rsidR="0079203B">
        <w:tab/>
      </w:r>
      <w:r w:rsidR="0079203B">
        <w:tab/>
      </w:r>
      <w:r w:rsidR="0079203B">
        <w:tab/>
      </w:r>
      <w:r w:rsidR="0079203B">
        <w:tab/>
        <w:t>un nez→</w:t>
      </w:r>
    </w:p>
    <w:p w:rsidR="0079203B" w:rsidRDefault="0079203B" w:rsidP="004D4F62">
      <w:pPr>
        <w:spacing w:line="360" w:lineRule="auto"/>
      </w:pPr>
      <w:proofErr w:type="gramStart"/>
      <w:r>
        <w:lastRenderedPageBreak/>
        <w:t>un</w:t>
      </w:r>
      <w:proofErr w:type="gramEnd"/>
      <w:r>
        <w:t xml:space="preserve"> enclos→</w:t>
      </w:r>
      <w:r>
        <w:tab/>
      </w:r>
      <w:r>
        <w:tab/>
      </w:r>
      <w:r>
        <w:tab/>
      </w:r>
      <w:r>
        <w:tab/>
      </w:r>
      <w:r>
        <w:tab/>
      </w:r>
      <w:r>
        <w:tab/>
        <w:t>un matelas→</w:t>
      </w:r>
    </w:p>
    <w:p w:rsidR="0079203B" w:rsidRDefault="0079203B" w:rsidP="004D4F62">
      <w:pPr>
        <w:spacing w:line="360" w:lineRule="auto"/>
      </w:pPr>
      <w:proofErr w:type="gramStart"/>
      <w:r>
        <w:t>une</w:t>
      </w:r>
      <w:proofErr w:type="gramEnd"/>
      <w:r>
        <w:t xml:space="preserve"> fourmi →</w:t>
      </w:r>
      <w:r>
        <w:tab/>
      </w:r>
      <w:r>
        <w:tab/>
      </w:r>
      <w:r>
        <w:tab/>
      </w:r>
      <w:r>
        <w:tab/>
      </w:r>
      <w:r>
        <w:tab/>
      </w:r>
      <w:r>
        <w:tab/>
        <w:t>un fou →</w:t>
      </w:r>
    </w:p>
    <w:p w:rsidR="0079203B" w:rsidRDefault="0079203B" w:rsidP="004D4F62">
      <w:pPr>
        <w:spacing w:line="360" w:lineRule="auto"/>
        <w:rPr>
          <w:u w:val="single"/>
        </w:rPr>
      </w:pPr>
      <w:r>
        <w:rPr>
          <w:u w:val="single"/>
        </w:rPr>
        <w:t>2°) Ecris ces groupes nominaux au singulier</w:t>
      </w:r>
    </w:p>
    <w:p w:rsidR="0079203B" w:rsidRDefault="00DA7D6B" w:rsidP="004D4F62">
      <w:pPr>
        <w:spacing w:line="360" w:lineRule="auto"/>
      </w:pPr>
      <w:proofErr w:type="gramStart"/>
      <w:r>
        <w:t>d</w:t>
      </w:r>
      <w:r w:rsidR="0079203B">
        <w:t>es</w:t>
      </w:r>
      <w:proofErr w:type="gramEnd"/>
      <w:r w:rsidR="0079203B">
        <w:t xml:space="preserve"> taureaux →</w:t>
      </w:r>
      <w:r w:rsidR="0079203B">
        <w:tab/>
      </w:r>
      <w:r w:rsidR="0079203B">
        <w:tab/>
      </w:r>
      <w:r w:rsidR="0079203B">
        <w:tab/>
      </w:r>
      <w:r w:rsidR="0079203B">
        <w:tab/>
      </w:r>
      <w:r w:rsidR="0079203B">
        <w:tab/>
      </w:r>
      <w:r>
        <w:tab/>
      </w:r>
      <w:r w:rsidR="0079203B">
        <w:t>des lieux →</w:t>
      </w:r>
    </w:p>
    <w:p w:rsidR="0079203B" w:rsidRDefault="00DA7D6B" w:rsidP="004D4F62">
      <w:pPr>
        <w:spacing w:line="360" w:lineRule="auto"/>
      </w:pPr>
      <w:proofErr w:type="gramStart"/>
      <w:r>
        <w:t>d</w:t>
      </w:r>
      <w:r w:rsidR="0079203B">
        <w:t>es</w:t>
      </w:r>
      <w:proofErr w:type="gramEnd"/>
      <w:r w:rsidR="0079203B">
        <w:t xml:space="preserve"> tuyaux →</w:t>
      </w:r>
      <w:r w:rsidR="0079203B">
        <w:tab/>
      </w:r>
      <w:r w:rsidR="0079203B">
        <w:tab/>
      </w:r>
      <w:r w:rsidR="0079203B">
        <w:tab/>
      </w:r>
      <w:r w:rsidR="0079203B">
        <w:tab/>
      </w:r>
      <w:r w:rsidR="0079203B">
        <w:tab/>
      </w:r>
      <w:r w:rsidR="0079203B">
        <w:tab/>
        <w:t>des bocaux →</w:t>
      </w:r>
    </w:p>
    <w:p w:rsidR="0079203B" w:rsidRDefault="00DA7D6B" w:rsidP="004D4F62">
      <w:pPr>
        <w:spacing w:line="360" w:lineRule="auto"/>
      </w:pPr>
      <w:proofErr w:type="gramStart"/>
      <w:r>
        <w:t>d</w:t>
      </w:r>
      <w:r w:rsidR="0079203B">
        <w:t>es</w:t>
      </w:r>
      <w:proofErr w:type="gramEnd"/>
      <w:r w:rsidR="0079203B">
        <w:t xml:space="preserve"> animaux →</w:t>
      </w:r>
      <w:r w:rsidR="0079203B">
        <w:tab/>
      </w:r>
      <w:r w:rsidR="0079203B">
        <w:tab/>
      </w:r>
      <w:r w:rsidR="0079203B">
        <w:tab/>
      </w:r>
      <w:r w:rsidR="0079203B">
        <w:tab/>
      </w:r>
      <w:r w:rsidR="0079203B">
        <w:tab/>
      </w:r>
      <w:r w:rsidR="0079203B">
        <w:tab/>
        <w:t>des hôpitaux →</w:t>
      </w:r>
    </w:p>
    <w:p w:rsidR="0079203B" w:rsidRDefault="00DA7D6B" w:rsidP="004D4F62">
      <w:pPr>
        <w:spacing w:line="360" w:lineRule="auto"/>
      </w:pPr>
      <w:proofErr w:type="gramStart"/>
      <w:r>
        <w:t>d</w:t>
      </w:r>
      <w:r w:rsidR="0079203B">
        <w:t>es</w:t>
      </w:r>
      <w:proofErr w:type="gramEnd"/>
      <w:r w:rsidR="0079203B">
        <w:t xml:space="preserve"> pneus →</w:t>
      </w:r>
      <w:r w:rsidR="0079203B">
        <w:tab/>
      </w:r>
      <w:r w:rsidR="0079203B">
        <w:tab/>
      </w:r>
      <w:r w:rsidR="0079203B">
        <w:tab/>
      </w:r>
      <w:r w:rsidR="0079203B">
        <w:tab/>
      </w:r>
      <w:r w:rsidR="0079203B">
        <w:tab/>
      </w:r>
      <w:r w:rsidR="0079203B">
        <w:tab/>
      </w:r>
      <w:r>
        <w:t>des couteaux →</w:t>
      </w:r>
    </w:p>
    <w:p w:rsidR="00DA7D6B" w:rsidRPr="00DA7D6B" w:rsidRDefault="00DA7D6B" w:rsidP="004D4F62">
      <w:pPr>
        <w:spacing w:line="360" w:lineRule="auto"/>
        <w:rPr>
          <w:u w:val="single"/>
        </w:rPr>
      </w:pPr>
      <w:r w:rsidRPr="00DA7D6B">
        <w:rPr>
          <w:u w:val="single"/>
        </w:rPr>
        <w:t>3°) En choisissant trois mots parmi ces trois groupes, écris tous les groupes nominaux possibles en respectant les accords</w:t>
      </w:r>
    </w:p>
    <w:p w:rsidR="00DA7D6B" w:rsidRDefault="00DA7D6B" w:rsidP="004D4F62">
      <w:pPr>
        <w:spacing w:line="360" w:lineRule="auto"/>
      </w:pPr>
      <w:r>
        <w:t>Groupe a (déterminants): mes / un / cette / quelles</w:t>
      </w:r>
    </w:p>
    <w:p w:rsidR="00DA7D6B" w:rsidRDefault="00DA7D6B" w:rsidP="004D4F62">
      <w:pPr>
        <w:spacing w:line="360" w:lineRule="auto"/>
      </w:pPr>
      <w:r>
        <w:t>Groupe b (noms) : conte / contes / aventures / aventure</w:t>
      </w:r>
    </w:p>
    <w:p w:rsidR="00DA7D6B" w:rsidRDefault="00DA7D6B" w:rsidP="004D4F62">
      <w:pPr>
        <w:spacing w:line="360" w:lineRule="auto"/>
      </w:pPr>
      <w:r>
        <w:t>Groupe c (adjectifs) : anciens / ancienne / ancien / anciennes</w:t>
      </w:r>
    </w:p>
    <w:p w:rsidR="00DA7D6B" w:rsidRPr="00DA7D6B" w:rsidRDefault="00DA7D6B" w:rsidP="00DA7D6B">
      <w:pPr>
        <w:spacing w:line="240" w:lineRule="auto"/>
        <w:rPr>
          <w:color w:val="0070C0"/>
        </w:rPr>
      </w:pPr>
      <w:r w:rsidRPr="0079203B">
        <w:rPr>
          <w:i/>
          <w:color w:val="0070C0"/>
          <w:u w:val="single"/>
        </w:rPr>
        <w:t>Exemple </w:t>
      </w:r>
      <w:r>
        <w:rPr>
          <w:i/>
          <w:color w:val="0070C0"/>
        </w:rPr>
        <w:t xml:space="preserve">: </w:t>
      </w:r>
      <w:r>
        <w:rPr>
          <w:color w:val="0070C0"/>
        </w:rPr>
        <w:t>un conte ancien</w:t>
      </w:r>
    </w:p>
    <w:p w:rsidR="00DA7D6B" w:rsidRDefault="00DA7D6B" w:rsidP="004D4F62">
      <w:pPr>
        <w:spacing w:line="360" w:lineRule="auto"/>
      </w:pPr>
      <w:r>
        <w:t>…………………………………………………………………………………………………………………………………………………………………………………………………………………………………………………………………………………………………………………………</w:t>
      </w:r>
    </w:p>
    <w:p w:rsidR="00B96806" w:rsidRDefault="00B96806" w:rsidP="004D4F62">
      <w:pPr>
        <w:spacing w:line="360" w:lineRule="auto"/>
        <w:rPr>
          <w:u w:val="single"/>
        </w:rPr>
      </w:pPr>
      <w:r w:rsidRPr="00B96806">
        <w:rPr>
          <w:u w:val="single"/>
        </w:rPr>
        <w:t xml:space="preserve">4°) Complète </w:t>
      </w:r>
      <w:r>
        <w:rPr>
          <w:u w:val="single"/>
        </w:rPr>
        <w:t xml:space="preserve">ce texte </w:t>
      </w:r>
      <w:r w:rsidRPr="00B96806">
        <w:rPr>
          <w:u w:val="single"/>
        </w:rPr>
        <w:t>avec son ou sont</w:t>
      </w:r>
    </w:p>
    <w:p w:rsidR="00B96806" w:rsidRDefault="00B96806" w:rsidP="00B96806">
      <w:pPr>
        <w:spacing w:line="360" w:lineRule="auto"/>
        <w:rPr>
          <w:i/>
          <w:color w:val="0070C0"/>
        </w:rPr>
      </w:pPr>
      <w:r>
        <w:rPr>
          <w:i/>
          <w:color w:val="0070C0"/>
        </w:rPr>
        <w:t>Rappel : ce sont des homophones, « sont », c’est le verbe être, on peut le remplacer par « étaient ». « </w:t>
      </w:r>
      <w:proofErr w:type="gramStart"/>
      <w:r>
        <w:rPr>
          <w:i/>
          <w:color w:val="0070C0"/>
        </w:rPr>
        <w:t>son</w:t>
      </w:r>
      <w:proofErr w:type="gramEnd"/>
      <w:r>
        <w:rPr>
          <w:i/>
          <w:color w:val="0070C0"/>
        </w:rPr>
        <w:t> » peut être remplacé par « ses », c’est un déterminant possessif.</w:t>
      </w:r>
    </w:p>
    <w:p w:rsidR="00B96806" w:rsidRPr="00B96806" w:rsidRDefault="00B96806" w:rsidP="004D4F62">
      <w:pPr>
        <w:spacing w:line="360" w:lineRule="auto"/>
      </w:pPr>
      <w:r>
        <w:t xml:space="preserve">Maud et …….. </w:t>
      </w:r>
      <w:proofErr w:type="gramStart"/>
      <w:r>
        <w:t>poney</w:t>
      </w:r>
      <w:proofErr w:type="gramEnd"/>
      <w:r>
        <w:t xml:space="preserve"> ………. </w:t>
      </w:r>
      <w:r w:rsidR="000F32A3">
        <w:t>le</w:t>
      </w:r>
      <w:r>
        <w:t xml:space="preserve">s meilleurs amis du monde. Pour eux, les vacances …… le temps des retrouvailles. </w:t>
      </w:r>
      <w:r w:rsidR="000F32A3">
        <w:t>Chaque matin, la petite fille attrape ………. équipement et rejoint ……. compagnon qui l’attend. Ils ………. vite sur les chemins, entre les prés et les champs.</w:t>
      </w:r>
    </w:p>
    <w:p w:rsidR="00401C78" w:rsidRDefault="00401C78" w:rsidP="00686FBA">
      <w:pPr>
        <w:spacing w:line="360" w:lineRule="auto"/>
        <w:jc w:val="center"/>
        <w:rPr>
          <w:u w:val="single" w:color="FF0000"/>
        </w:rPr>
      </w:pPr>
      <w:r w:rsidRPr="00401C78">
        <w:rPr>
          <w:u w:val="single" w:color="FF0000"/>
        </w:rPr>
        <w:t>Anglais</w:t>
      </w:r>
    </w:p>
    <w:p w:rsidR="00693DE9" w:rsidRDefault="004D4F62" w:rsidP="00693DE9">
      <w:pPr>
        <w:spacing w:line="360" w:lineRule="auto"/>
        <w:rPr>
          <w:u w:val="single"/>
        </w:rPr>
      </w:pPr>
      <w:r>
        <w:rPr>
          <w:u w:val="single"/>
        </w:rPr>
        <w:t xml:space="preserve">1°) </w:t>
      </w:r>
      <w:r w:rsidR="00693DE9" w:rsidRPr="00693DE9">
        <w:rPr>
          <w:u w:val="single"/>
        </w:rPr>
        <w:t>Ecris la date d’aujourd’hui en anglais</w:t>
      </w:r>
    </w:p>
    <w:p w:rsidR="00046851" w:rsidRDefault="00693DE9" w:rsidP="00693DE9">
      <w:pPr>
        <w:spacing w:line="360" w:lineRule="auto"/>
      </w:pPr>
      <w:r w:rsidRPr="00866E7B">
        <w:t>…………………………………………………………………………………………..</w:t>
      </w:r>
    </w:p>
    <w:p w:rsidR="004D4F62" w:rsidRDefault="00046851" w:rsidP="007865BF">
      <w:pPr>
        <w:tabs>
          <w:tab w:val="left" w:pos="5430"/>
        </w:tabs>
        <w:rPr>
          <w:u w:val="single"/>
        </w:rPr>
      </w:pPr>
      <w:r>
        <w:rPr>
          <w:u w:val="single"/>
        </w:rPr>
        <w:t>2°) Complète</w:t>
      </w:r>
      <w:r w:rsidR="007865BF">
        <w:rPr>
          <w:u w:val="single"/>
        </w:rPr>
        <w:t xml:space="preserve"> en anglais</w:t>
      </w:r>
      <w:r>
        <w:rPr>
          <w:u w:val="single"/>
        </w:rPr>
        <w:t xml:space="preserve"> </w:t>
      </w:r>
      <w:r w:rsidR="004D4F62">
        <w:rPr>
          <w:u w:val="single"/>
        </w:rPr>
        <w:t xml:space="preserve">(on révise les </w:t>
      </w:r>
      <w:r w:rsidR="00DA7D6B">
        <w:rPr>
          <w:u w:val="single"/>
        </w:rPr>
        <w:t>mois de l’année</w:t>
      </w:r>
      <w:r w:rsidR="004D4F62">
        <w:rPr>
          <w:u w:val="single"/>
        </w:rPr>
        <w:t> !)</w:t>
      </w:r>
    </w:p>
    <w:p w:rsidR="00DA7D6B" w:rsidRDefault="000F32A3" w:rsidP="007865BF">
      <w:pPr>
        <w:tabs>
          <w:tab w:val="left" w:pos="5430"/>
        </w:tabs>
        <w:rPr>
          <w:i/>
          <w:color w:val="0070C0"/>
        </w:rPr>
      </w:pPr>
      <w:r>
        <w:rPr>
          <w:i/>
          <w:color w:val="0070C0"/>
        </w:rPr>
        <w:t>Rappel des mois de l’année :</w:t>
      </w:r>
    </w:p>
    <w:p w:rsidR="000F32A3" w:rsidRPr="000F32A3" w:rsidRDefault="000F32A3" w:rsidP="007865BF">
      <w:pPr>
        <w:tabs>
          <w:tab w:val="left" w:pos="5430"/>
        </w:tabs>
        <w:rPr>
          <w:i/>
          <w:color w:val="0070C0"/>
          <w:lang w:val="en-US"/>
        </w:rPr>
      </w:pPr>
      <w:r w:rsidRPr="000F32A3">
        <w:rPr>
          <w:i/>
          <w:color w:val="0070C0"/>
          <w:lang w:val="en-US"/>
        </w:rPr>
        <w:t xml:space="preserve">January / </w:t>
      </w:r>
      <w:proofErr w:type="spellStart"/>
      <w:r w:rsidRPr="000F32A3">
        <w:rPr>
          <w:i/>
          <w:color w:val="0070C0"/>
          <w:lang w:val="en-US"/>
        </w:rPr>
        <w:t>february</w:t>
      </w:r>
      <w:proofErr w:type="spellEnd"/>
      <w:r w:rsidRPr="000F32A3">
        <w:rPr>
          <w:i/>
          <w:color w:val="0070C0"/>
          <w:lang w:val="en-US"/>
        </w:rPr>
        <w:t xml:space="preserve"> / march / </w:t>
      </w:r>
      <w:proofErr w:type="spellStart"/>
      <w:r w:rsidRPr="000F32A3">
        <w:rPr>
          <w:i/>
          <w:color w:val="0070C0"/>
          <w:lang w:val="en-US"/>
        </w:rPr>
        <w:t>april</w:t>
      </w:r>
      <w:proofErr w:type="spellEnd"/>
      <w:r w:rsidRPr="000F32A3">
        <w:rPr>
          <w:i/>
          <w:color w:val="0070C0"/>
          <w:lang w:val="en-US"/>
        </w:rPr>
        <w:t xml:space="preserve"> / may / </w:t>
      </w:r>
      <w:proofErr w:type="spellStart"/>
      <w:r w:rsidRPr="000F32A3">
        <w:rPr>
          <w:i/>
          <w:color w:val="0070C0"/>
          <w:lang w:val="en-US"/>
        </w:rPr>
        <w:t>june</w:t>
      </w:r>
      <w:proofErr w:type="spellEnd"/>
      <w:r w:rsidRPr="000F32A3">
        <w:rPr>
          <w:i/>
          <w:color w:val="0070C0"/>
          <w:lang w:val="en-US"/>
        </w:rPr>
        <w:t xml:space="preserve"> / </w:t>
      </w:r>
      <w:proofErr w:type="spellStart"/>
      <w:r w:rsidRPr="000F32A3">
        <w:rPr>
          <w:i/>
          <w:color w:val="0070C0"/>
          <w:lang w:val="en-US"/>
        </w:rPr>
        <w:t>july</w:t>
      </w:r>
      <w:proofErr w:type="spellEnd"/>
      <w:r w:rsidRPr="000F32A3">
        <w:rPr>
          <w:i/>
          <w:color w:val="0070C0"/>
          <w:lang w:val="en-US"/>
        </w:rPr>
        <w:t xml:space="preserve"> / august / </w:t>
      </w:r>
      <w:proofErr w:type="spellStart"/>
      <w:r w:rsidRPr="000F32A3">
        <w:rPr>
          <w:i/>
          <w:color w:val="0070C0"/>
          <w:lang w:val="en-US"/>
        </w:rPr>
        <w:t>september</w:t>
      </w:r>
      <w:proofErr w:type="spellEnd"/>
      <w:r w:rsidRPr="000F32A3">
        <w:rPr>
          <w:i/>
          <w:color w:val="0070C0"/>
          <w:lang w:val="en-US"/>
        </w:rPr>
        <w:t xml:space="preserve"> / </w:t>
      </w:r>
      <w:proofErr w:type="spellStart"/>
      <w:r w:rsidRPr="000F32A3">
        <w:rPr>
          <w:i/>
          <w:color w:val="0070C0"/>
          <w:lang w:val="en-US"/>
        </w:rPr>
        <w:t>october</w:t>
      </w:r>
      <w:proofErr w:type="spellEnd"/>
      <w:r w:rsidRPr="000F32A3">
        <w:rPr>
          <w:i/>
          <w:color w:val="0070C0"/>
          <w:lang w:val="en-US"/>
        </w:rPr>
        <w:t xml:space="preserve"> / </w:t>
      </w:r>
      <w:proofErr w:type="spellStart"/>
      <w:r w:rsidRPr="000F32A3">
        <w:rPr>
          <w:i/>
          <w:color w:val="0070C0"/>
          <w:lang w:val="en-US"/>
        </w:rPr>
        <w:t>november</w:t>
      </w:r>
      <w:proofErr w:type="spellEnd"/>
      <w:r w:rsidRPr="000F32A3">
        <w:rPr>
          <w:i/>
          <w:color w:val="0070C0"/>
          <w:lang w:val="en-US"/>
        </w:rPr>
        <w:t xml:space="preserve"> / </w:t>
      </w:r>
      <w:proofErr w:type="spellStart"/>
      <w:r w:rsidRPr="000F32A3">
        <w:rPr>
          <w:i/>
          <w:color w:val="0070C0"/>
          <w:lang w:val="en-US"/>
        </w:rPr>
        <w:t>december</w:t>
      </w:r>
      <w:proofErr w:type="spellEnd"/>
    </w:p>
    <w:p w:rsidR="00DA7D6B" w:rsidRPr="000F32A3" w:rsidRDefault="000F32A3" w:rsidP="007865BF">
      <w:pPr>
        <w:tabs>
          <w:tab w:val="left" w:pos="5430"/>
        </w:tabs>
        <w:rPr>
          <w:i/>
          <w:color w:val="0070C0"/>
          <w:lang w:val="en-US"/>
        </w:rPr>
      </w:pPr>
      <w:r>
        <w:rPr>
          <w:i/>
          <w:color w:val="0070C0"/>
          <w:lang w:val="en-US"/>
        </w:rPr>
        <w:t xml:space="preserve">Attention à </w:t>
      </w:r>
      <w:proofErr w:type="spellStart"/>
      <w:r>
        <w:rPr>
          <w:i/>
          <w:color w:val="0070C0"/>
          <w:lang w:val="en-US"/>
        </w:rPr>
        <w:t>l’orthographe</w:t>
      </w:r>
      <w:proofErr w:type="spellEnd"/>
      <w:r>
        <w:rPr>
          <w:i/>
          <w:color w:val="0070C0"/>
          <w:lang w:val="en-US"/>
        </w:rPr>
        <w:t>!</w:t>
      </w:r>
    </w:p>
    <w:p w:rsidR="007865BF" w:rsidRPr="00DA7D6B" w:rsidRDefault="00DA7D6B" w:rsidP="007865BF">
      <w:pPr>
        <w:tabs>
          <w:tab w:val="left" w:pos="5430"/>
        </w:tabs>
      </w:pPr>
      <w:r w:rsidRPr="00DA7D6B">
        <w:rPr>
          <w:noProof/>
          <w:lang w:eastAsia="fr-FR"/>
        </w:rPr>
        <w:lastRenderedPageBreak/>
        <w:drawing>
          <wp:inline distT="0" distB="0" distL="0" distR="0">
            <wp:extent cx="5210175" cy="734377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210175" cy="7343775"/>
                    </a:xfrm>
                    <a:prstGeom prst="rect">
                      <a:avLst/>
                    </a:prstGeom>
                    <a:noFill/>
                    <a:ln w="9525">
                      <a:noFill/>
                      <a:miter lim="800000"/>
                      <a:headEnd/>
                      <a:tailEnd/>
                    </a:ln>
                  </pic:spPr>
                </pic:pic>
              </a:graphicData>
            </a:graphic>
          </wp:inline>
        </w:drawing>
      </w:r>
    </w:p>
    <w:p w:rsidR="004D4F62" w:rsidRDefault="004D4F62" w:rsidP="00FB0FF6">
      <w:pPr>
        <w:jc w:val="center"/>
        <w:rPr>
          <w:u w:val="single" w:color="FF0000"/>
        </w:rPr>
      </w:pPr>
    </w:p>
    <w:p w:rsidR="00FB0FF6" w:rsidRDefault="00FB0FF6" w:rsidP="00FB0FF6">
      <w:pPr>
        <w:jc w:val="center"/>
        <w:rPr>
          <w:u w:val="single" w:color="FF0000"/>
        </w:rPr>
      </w:pPr>
      <w:r w:rsidRPr="00FB0FF6">
        <w:rPr>
          <w:u w:val="single" w:color="FF0000"/>
        </w:rPr>
        <w:t>Mathématiques</w:t>
      </w:r>
    </w:p>
    <w:p w:rsidR="00A9285B" w:rsidRDefault="007C1A66" w:rsidP="00A847FF">
      <w:pPr>
        <w:rPr>
          <w:i/>
          <w:color w:val="0070C0"/>
        </w:rPr>
      </w:pPr>
      <w:r>
        <w:rPr>
          <w:i/>
          <w:color w:val="0070C0"/>
        </w:rPr>
        <w:t>Les mathématiques se trouvent sur le</w:t>
      </w:r>
      <w:r w:rsidR="00DA7D6B">
        <w:rPr>
          <w:i/>
          <w:color w:val="0070C0"/>
        </w:rPr>
        <w:t xml:space="preserve">s </w:t>
      </w:r>
      <w:r w:rsidR="00046851">
        <w:rPr>
          <w:i/>
          <w:color w:val="0070C0"/>
        </w:rPr>
        <w:t xml:space="preserve">documents </w:t>
      </w:r>
      <w:r>
        <w:rPr>
          <w:i/>
          <w:color w:val="0070C0"/>
        </w:rPr>
        <w:t>joint</w:t>
      </w:r>
      <w:r w:rsidR="00046851">
        <w:rPr>
          <w:i/>
          <w:color w:val="0070C0"/>
        </w:rPr>
        <w:t>s</w:t>
      </w:r>
      <w:r>
        <w:rPr>
          <w:i/>
          <w:color w:val="0070C0"/>
        </w:rPr>
        <w:t xml:space="preserve">. </w:t>
      </w:r>
      <w:r w:rsidR="00DA7D6B">
        <w:rPr>
          <w:i/>
          <w:color w:val="0070C0"/>
        </w:rPr>
        <w:t>Les CE2 doivent préparer leur compas !</w:t>
      </w:r>
    </w:p>
    <w:p w:rsidR="00DA7D6B" w:rsidRDefault="00FA7794" w:rsidP="00A847FF">
      <w:pPr>
        <w:rPr>
          <w:i/>
          <w:color w:val="0070C0"/>
        </w:rPr>
      </w:pPr>
      <w:r>
        <w:rPr>
          <w:i/>
          <w:color w:val="0070C0"/>
        </w:rPr>
        <w:t>Avant de commencer, un petit tutoriel pour revoir comment on utilise cet instrument pas toujours simple à manipuler ! Clique sur le lien suivant :</w:t>
      </w:r>
    </w:p>
    <w:p w:rsidR="00FA7794" w:rsidRDefault="008E4288" w:rsidP="00A847FF">
      <w:hyperlink r:id="rId7" w:history="1">
        <w:r w:rsidR="00FA7794">
          <w:rPr>
            <w:rStyle w:val="Lienhypertexte"/>
          </w:rPr>
          <w:t>https://www.youtube.com/watch?v=8zeb5tZd4Tc</w:t>
        </w:r>
      </w:hyperlink>
    </w:p>
    <w:p w:rsidR="00B22FA0" w:rsidRPr="00B22FA0" w:rsidRDefault="00B22FA0" w:rsidP="00A847FF">
      <w:pPr>
        <w:rPr>
          <w:i/>
          <w:color w:val="0070C0"/>
        </w:rPr>
      </w:pPr>
      <w:r w:rsidRPr="00B22FA0">
        <w:rPr>
          <w:i/>
          <w:color w:val="0070C0"/>
        </w:rPr>
        <w:t>Les CM1 poursuivent leur travail sur les fractions et lignes graduées !</w:t>
      </w:r>
    </w:p>
    <w:p w:rsidR="00BF0022" w:rsidRPr="00A847FF" w:rsidRDefault="00A9285B" w:rsidP="00A9285B">
      <w:pPr>
        <w:rPr>
          <w:color w:val="0070C0"/>
          <w:u w:val="single"/>
        </w:rPr>
      </w:pPr>
      <w:r>
        <w:rPr>
          <w:i/>
          <w:color w:val="0070C0"/>
        </w:rPr>
        <w:t>Bon travail !</w:t>
      </w:r>
      <w:r w:rsidR="00BF0022">
        <w:rPr>
          <w:i/>
          <w:color w:val="0070C0"/>
        </w:rPr>
        <w:t xml:space="preserve"> </w:t>
      </w:r>
    </w:p>
    <w:sectPr w:rsidR="00BF0022" w:rsidRPr="00A847FF"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E471E3"/>
    <w:multiLevelType w:val="hybridMultilevel"/>
    <w:tmpl w:val="C9BE04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652B0A"/>
    <w:multiLevelType w:val="hybridMultilevel"/>
    <w:tmpl w:val="AAAE71B4"/>
    <w:lvl w:ilvl="0" w:tplc="86A614F6">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5A03114"/>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A6562A0"/>
    <w:multiLevelType w:val="hybridMultilevel"/>
    <w:tmpl w:val="D9DEA4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CC51B06"/>
    <w:multiLevelType w:val="hybridMultilevel"/>
    <w:tmpl w:val="EC32ED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3E57929"/>
    <w:multiLevelType w:val="hybridMultilevel"/>
    <w:tmpl w:val="BB10F8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6FF616F"/>
    <w:multiLevelType w:val="hybridMultilevel"/>
    <w:tmpl w:val="5D2016E8"/>
    <w:lvl w:ilvl="0" w:tplc="2098B616">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CE07891"/>
    <w:multiLevelType w:val="hybridMultilevel"/>
    <w:tmpl w:val="8DC2B7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6"/>
  </w:num>
  <w:num w:numId="3">
    <w:abstractNumId w:val="3"/>
  </w:num>
  <w:num w:numId="4">
    <w:abstractNumId w:val="4"/>
  </w:num>
  <w:num w:numId="5">
    <w:abstractNumId w:val="10"/>
  </w:num>
  <w:num w:numId="6">
    <w:abstractNumId w:val="0"/>
  </w:num>
  <w:num w:numId="7">
    <w:abstractNumId w:val="9"/>
  </w:num>
  <w:num w:numId="8">
    <w:abstractNumId w:val="1"/>
  </w:num>
  <w:num w:numId="9">
    <w:abstractNumId w:val="5"/>
  </w:num>
  <w:num w:numId="10">
    <w:abstractNumId w:val="13"/>
  </w:num>
  <w:num w:numId="11">
    <w:abstractNumId w:val="2"/>
  </w:num>
  <w:num w:numId="12">
    <w:abstractNumId w:val="14"/>
  </w:num>
  <w:num w:numId="13">
    <w:abstractNumId w:val="12"/>
  </w:num>
  <w:num w:numId="14">
    <w:abstractNumId w:val="8"/>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02416"/>
    <w:rsid w:val="00022EB7"/>
    <w:rsid w:val="00032BD1"/>
    <w:rsid w:val="00044CB6"/>
    <w:rsid w:val="00046851"/>
    <w:rsid w:val="00063D41"/>
    <w:rsid w:val="000767A7"/>
    <w:rsid w:val="000A4FE7"/>
    <w:rsid w:val="000E6525"/>
    <w:rsid w:val="000F32A3"/>
    <w:rsid w:val="000F5BAB"/>
    <w:rsid w:val="001150FF"/>
    <w:rsid w:val="0014425E"/>
    <w:rsid w:val="001828EB"/>
    <w:rsid w:val="001938BE"/>
    <w:rsid w:val="001D4560"/>
    <w:rsid w:val="001E455F"/>
    <w:rsid w:val="001F14D2"/>
    <w:rsid w:val="001F671B"/>
    <w:rsid w:val="0022532D"/>
    <w:rsid w:val="00241C87"/>
    <w:rsid w:val="0025332F"/>
    <w:rsid w:val="00272D1E"/>
    <w:rsid w:val="002A7CCB"/>
    <w:rsid w:val="002D4DE9"/>
    <w:rsid w:val="002F0DBC"/>
    <w:rsid w:val="003057CA"/>
    <w:rsid w:val="003376DC"/>
    <w:rsid w:val="00352083"/>
    <w:rsid w:val="00360E94"/>
    <w:rsid w:val="00363ED9"/>
    <w:rsid w:val="003B65B8"/>
    <w:rsid w:val="003E62FB"/>
    <w:rsid w:val="003F76AB"/>
    <w:rsid w:val="00401C78"/>
    <w:rsid w:val="00413970"/>
    <w:rsid w:val="00432324"/>
    <w:rsid w:val="00467995"/>
    <w:rsid w:val="00496684"/>
    <w:rsid w:val="004D4F62"/>
    <w:rsid w:val="00513E8C"/>
    <w:rsid w:val="00556DA5"/>
    <w:rsid w:val="005678AF"/>
    <w:rsid w:val="00597D99"/>
    <w:rsid w:val="005F6E52"/>
    <w:rsid w:val="006008E3"/>
    <w:rsid w:val="00611E91"/>
    <w:rsid w:val="00650C46"/>
    <w:rsid w:val="00671C1E"/>
    <w:rsid w:val="00686FBA"/>
    <w:rsid w:val="00693DE9"/>
    <w:rsid w:val="006B46B4"/>
    <w:rsid w:val="006D75AF"/>
    <w:rsid w:val="006E7F31"/>
    <w:rsid w:val="00726FE6"/>
    <w:rsid w:val="00786170"/>
    <w:rsid w:val="007865BF"/>
    <w:rsid w:val="00790096"/>
    <w:rsid w:val="0079203B"/>
    <w:rsid w:val="0079597E"/>
    <w:rsid w:val="007A4551"/>
    <w:rsid w:val="007C1A66"/>
    <w:rsid w:val="007E4BAC"/>
    <w:rsid w:val="007E6BBB"/>
    <w:rsid w:val="007F0C87"/>
    <w:rsid w:val="00866E7B"/>
    <w:rsid w:val="0087159C"/>
    <w:rsid w:val="00873966"/>
    <w:rsid w:val="00873E2C"/>
    <w:rsid w:val="00893E8E"/>
    <w:rsid w:val="008D1FA7"/>
    <w:rsid w:val="008E26BA"/>
    <w:rsid w:val="008E4288"/>
    <w:rsid w:val="00923C48"/>
    <w:rsid w:val="009525B3"/>
    <w:rsid w:val="009846E0"/>
    <w:rsid w:val="009A04C5"/>
    <w:rsid w:val="009E2813"/>
    <w:rsid w:val="00A25FBE"/>
    <w:rsid w:val="00A847FF"/>
    <w:rsid w:val="00A9285B"/>
    <w:rsid w:val="00AD77D0"/>
    <w:rsid w:val="00B22FA0"/>
    <w:rsid w:val="00B46831"/>
    <w:rsid w:val="00B6228C"/>
    <w:rsid w:val="00B83F82"/>
    <w:rsid w:val="00B96806"/>
    <w:rsid w:val="00BA63A9"/>
    <w:rsid w:val="00BB01C8"/>
    <w:rsid w:val="00BB3D88"/>
    <w:rsid w:val="00BE44CE"/>
    <w:rsid w:val="00BF0022"/>
    <w:rsid w:val="00C02B43"/>
    <w:rsid w:val="00C16715"/>
    <w:rsid w:val="00C1785D"/>
    <w:rsid w:val="00C23EE0"/>
    <w:rsid w:val="00C51226"/>
    <w:rsid w:val="00C53033"/>
    <w:rsid w:val="00C569D6"/>
    <w:rsid w:val="00C90F13"/>
    <w:rsid w:val="00CC51BB"/>
    <w:rsid w:val="00CC6929"/>
    <w:rsid w:val="00CF1692"/>
    <w:rsid w:val="00CF4101"/>
    <w:rsid w:val="00D1201A"/>
    <w:rsid w:val="00D97388"/>
    <w:rsid w:val="00DA6105"/>
    <w:rsid w:val="00DA7D6B"/>
    <w:rsid w:val="00DB0CC6"/>
    <w:rsid w:val="00DC3699"/>
    <w:rsid w:val="00DC575F"/>
    <w:rsid w:val="00DE3E8A"/>
    <w:rsid w:val="00DF118F"/>
    <w:rsid w:val="00E33520"/>
    <w:rsid w:val="00E375C3"/>
    <w:rsid w:val="00E538DF"/>
    <w:rsid w:val="00E641B0"/>
    <w:rsid w:val="00E83FAC"/>
    <w:rsid w:val="00E95727"/>
    <w:rsid w:val="00EF1C55"/>
    <w:rsid w:val="00F11E9B"/>
    <w:rsid w:val="00FA52D1"/>
    <w:rsid w:val="00FA7794"/>
    <w:rsid w:val="00FB0FF6"/>
    <w:rsid w:val="00FD6558"/>
    <w:rsid w:val="00FE2F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C16715"/>
    <w:rPr>
      <w:color w:val="800080" w:themeColor="followedHyperlink"/>
      <w:u w:val="single"/>
    </w:rPr>
  </w:style>
  <w:style w:type="paragraph" w:styleId="Textedebulles">
    <w:name w:val="Balloon Text"/>
    <w:basedOn w:val="Normal"/>
    <w:link w:val="TextedebullesCar"/>
    <w:uiPriority w:val="99"/>
    <w:semiHidden/>
    <w:unhideWhenUsed/>
    <w:rsid w:val="000468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68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8zeb5tZd4T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06BE9-759E-495B-8FDB-1BF1557B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802</Words>
  <Characters>4412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Enseignants</cp:lastModifiedBy>
  <cp:revision>11</cp:revision>
  <dcterms:created xsi:type="dcterms:W3CDTF">2020-05-13T10:41:00Z</dcterms:created>
  <dcterms:modified xsi:type="dcterms:W3CDTF">2020-05-15T08:07:00Z</dcterms:modified>
</cp:coreProperties>
</file>