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3E" w:rsidRPr="00350864" w:rsidRDefault="00A76E3E" w:rsidP="00A76E3E">
      <w:pPr>
        <w:jc w:val="both"/>
        <w:rPr>
          <w:i/>
          <w:color w:val="76923C" w:themeColor="accent3" w:themeShade="BF"/>
        </w:rPr>
      </w:pPr>
      <w:r>
        <w:rPr>
          <w:i/>
          <w:color w:val="76923C" w:themeColor="accent3" w:themeShade="BF"/>
        </w:rPr>
        <w:t>Rappel : l’intérêt de la correction est de comprendre ses erreurs !</w:t>
      </w:r>
    </w:p>
    <w:p w:rsidR="00873966" w:rsidRPr="002F0DBC" w:rsidRDefault="00BD53AC" w:rsidP="002F0DBC">
      <w:pPr>
        <w:jc w:val="center"/>
        <w:rPr>
          <w:u w:val="single" w:color="FF0000"/>
        </w:rPr>
      </w:pPr>
      <w:r>
        <w:rPr>
          <w:u w:val="single" w:color="FF0000"/>
        </w:rPr>
        <w:t>Mardi 24</w:t>
      </w:r>
      <w:r w:rsidR="002F0DBC" w:rsidRPr="002F0DBC">
        <w:rPr>
          <w:u w:val="single" w:color="FF0000"/>
        </w:rPr>
        <w:t xml:space="preserve"> mars</w:t>
      </w:r>
    </w:p>
    <w:p w:rsidR="00413970" w:rsidRPr="000B2E89" w:rsidRDefault="002F0DBC" w:rsidP="000B2E89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2F0DBC" w:rsidRDefault="001D2BC5" w:rsidP="002F0DBC">
      <w:pPr>
        <w:rPr>
          <w:u w:val="single"/>
        </w:rPr>
      </w:pPr>
      <w:r>
        <w:rPr>
          <w:u w:val="single"/>
        </w:rPr>
        <w:t>1°) Recopie et complète les phrases avec les mots invariables suivants :</w:t>
      </w:r>
    </w:p>
    <w:p w:rsidR="002F0DBC" w:rsidRPr="00413970" w:rsidRDefault="001D2BC5" w:rsidP="002F0DBC">
      <w:pPr>
        <w:spacing w:line="360" w:lineRule="auto"/>
        <w:rPr>
          <w:i/>
        </w:rPr>
      </w:pPr>
      <w:r>
        <w:rPr>
          <w:i/>
        </w:rPr>
        <w:t xml:space="preserve">maintenant – comment – parfois – tard – jamais – chez – surtout </w:t>
      </w:r>
    </w:p>
    <w:p w:rsidR="005968DD" w:rsidRDefault="000B2E89" w:rsidP="005968DD">
      <w:pPr>
        <w:pStyle w:val="Paragraphedeliste"/>
        <w:numPr>
          <w:ilvl w:val="0"/>
          <w:numId w:val="8"/>
        </w:numPr>
        <w:spacing w:line="360" w:lineRule="auto"/>
      </w:pPr>
      <w:r>
        <w:rPr>
          <w:color w:val="76923C" w:themeColor="accent3" w:themeShade="BF"/>
        </w:rPr>
        <w:t xml:space="preserve">Comment </w:t>
      </w:r>
      <w:r w:rsidR="005968DD">
        <w:t>fais-tu pour rester calme ?</w:t>
      </w:r>
    </w:p>
    <w:p w:rsidR="005968DD" w:rsidRDefault="005968DD" w:rsidP="005968DD">
      <w:pPr>
        <w:pStyle w:val="Paragraphedeliste"/>
        <w:numPr>
          <w:ilvl w:val="0"/>
          <w:numId w:val="8"/>
        </w:numPr>
        <w:spacing w:line="360" w:lineRule="auto"/>
      </w:pPr>
      <w:r>
        <w:t xml:space="preserve">Jérémy boit </w:t>
      </w:r>
      <w:r w:rsidR="000B2E89">
        <w:rPr>
          <w:color w:val="76923C" w:themeColor="accent3" w:themeShade="BF"/>
        </w:rPr>
        <w:t xml:space="preserve">parfois </w:t>
      </w:r>
      <w:r>
        <w:t>du jus d’orange le matin.</w:t>
      </w:r>
    </w:p>
    <w:p w:rsidR="005968DD" w:rsidRDefault="000B2E89" w:rsidP="005968DD">
      <w:pPr>
        <w:pStyle w:val="Paragraphedeliste"/>
        <w:numPr>
          <w:ilvl w:val="0"/>
          <w:numId w:val="8"/>
        </w:numPr>
        <w:spacing w:line="360" w:lineRule="auto"/>
      </w:pPr>
      <w:r>
        <w:rPr>
          <w:color w:val="76923C" w:themeColor="accent3" w:themeShade="BF"/>
        </w:rPr>
        <w:t xml:space="preserve">Maintenant </w:t>
      </w:r>
      <w:r w:rsidR="005968DD">
        <w:t>les voitures roulent avec prudence.</w:t>
      </w:r>
    </w:p>
    <w:p w:rsidR="005968DD" w:rsidRDefault="005968DD" w:rsidP="005968DD">
      <w:pPr>
        <w:pStyle w:val="Paragraphedeliste"/>
        <w:numPr>
          <w:ilvl w:val="0"/>
          <w:numId w:val="8"/>
        </w:numPr>
        <w:spacing w:line="360" w:lineRule="auto"/>
      </w:pPr>
      <w:r>
        <w:t xml:space="preserve">Il est </w:t>
      </w:r>
      <w:r w:rsidR="000B2E89">
        <w:rPr>
          <w:color w:val="76923C" w:themeColor="accent3" w:themeShade="BF"/>
        </w:rPr>
        <w:t xml:space="preserve">tard. </w:t>
      </w:r>
      <w:r>
        <w:t>Nous devons rentrer</w:t>
      </w:r>
      <w:r w:rsidR="000B2E89">
        <w:t xml:space="preserve"> </w:t>
      </w:r>
      <w:r w:rsidR="000B2E89">
        <w:rPr>
          <w:color w:val="76923C" w:themeColor="accent3" w:themeShade="BF"/>
        </w:rPr>
        <w:t>chez</w:t>
      </w:r>
      <w:r>
        <w:t xml:space="preserve"> nous.</w:t>
      </w:r>
    </w:p>
    <w:p w:rsidR="005968DD" w:rsidRDefault="005968DD" w:rsidP="005968DD">
      <w:pPr>
        <w:pStyle w:val="Paragraphedeliste"/>
        <w:numPr>
          <w:ilvl w:val="0"/>
          <w:numId w:val="8"/>
        </w:numPr>
        <w:spacing w:line="360" w:lineRule="auto"/>
      </w:pPr>
      <w:r>
        <w:t xml:space="preserve">Il ne faut </w:t>
      </w:r>
      <w:r w:rsidR="000B2E89">
        <w:rPr>
          <w:color w:val="76923C" w:themeColor="accent3" w:themeShade="BF"/>
        </w:rPr>
        <w:t>jamais</w:t>
      </w:r>
      <w:r>
        <w:t xml:space="preserve"> se décourager et </w:t>
      </w:r>
      <w:r w:rsidR="000B2E89">
        <w:rPr>
          <w:color w:val="76923C" w:themeColor="accent3" w:themeShade="BF"/>
        </w:rPr>
        <w:t>surtout</w:t>
      </w:r>
      <w:r>
        <w:t xml:space="preserve"> persévérer. </w:t>
      </w:r>
    </w:p>
    <w:p w:rsidR="00413970" w:rsidRDefault="00413970" w:rsidP="002F0DBC">
      <w:pPr>
        <w:spacing w:line="360" w:lineRule="auto"/>
        <w:rPr>
          <w:u w:val="single"/>
        </w:rPr>
      </w:pPr>
      <w:r w:rsidRPr="00413970">
        <w:rPr>
          <w:u w:val="single"/>
        </w:rPr>
        <w:t xml:space="preserve">2°) </w:t>
      </w:r>
      <w:r w:rsidR="005968DD">
        <w:rPr>
          <w:u w:val="single"/>
        </w:rPr>
        <w:t xml:space="preserve">Recopie maintenant les mots invariables de l’exercice 1 sous forme de dictée </w:t>
      </w:r>
    </w:p>
    <w:p w:rsidR="000B2E89" w:rsidRPr="000B2E89" w:rsidRDefault="000B2E89" w:rsidP="000B2E89">
      <w:pPr>
        <w:spacing w:line="360" w:lineRule="auto"/>
        <w:rPr>
          <w:color w:val="76923C" w:themeColor="accent3" w:themeShade="BF"/>
        </w:rPr>
      </w:pPr>
      <w:r w:rsidRPr="000B2E89">
        <w:rPr>
          <w:color w:val="76923C" w:themeColor="accent3" w:themeShade="BF"/>
        </w:rPr>
        <w:t xml:space="preserve">maintenant – comment – parfois – tard – jamais – chez – surtout 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022EB7" w:rsidRPr="00022EB7" w:rsidRDefault="00496684" w:rsidP="00022EB7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022EB7" w:rsidRPr="00022EB7">
        <w:rPr>
          <w:color w:val="000000" w:themeColor="text1"/>
          <w:u w:val="single"/>
        </w:rPr>
        <w:t>Calcule sans poser</w:t>
      </w:r>
    </w:p>
    <w:p w:rsidR="00413970" w:rsidRPr="000B2E89" w:rsidRDefault="00E57D74" w:rsidP="00022EB7">
      <w:pPr>
        <w:spacing w:line="360" w:lineRule="auto"/>
        <w:rPr>
          <w:color w:val="76923C" w:themeColor="accent3" w:themeShade="BF"/>
        </w:rPr>
      </w:pPr>
      <w:r>
        <w:t>6</w:t>
      </w:r>
      <w:r w:rsidR="00413970">
        <w:t xml:space="preserve"> × 5 = </w:t>
      </w:r>
      <w:r w:rsidR="00413970">
        <w:tab/>
      </w:r>
      <w:r w:rsidR="000B2E89">
        <w:rPr>
          <w:color w:val="76923C" w:themeColor="accent3" w:themeShade="BF"/>
        </w:rPr>
        <w:t>30</w:t>
      </w:r>
      <w:r w:rsidR="00413970">
        <w:tab/>
      </w:r>
      <w:r w:rsidR="00413970">
        <w:tab/>
      </w:r>
      <w:r w:rsidR="00413970">
        <w:tab/>
        <w:t xml:space="preserve">7 × </w:t>
      </w:r>
      <w:r>
        <w:t xml:space="preserve">9 = </w:t>
      </w:r>
      <w:r>
        <w:tab/>
      </w:r>
      <w:r w:rsidR="000B2E89">
        <w:rPr>
          <w:color w:val="76923C" w:themeColor="accent3" w:themeShade="BF"/>
        </w:rPr>
        <w:t>63</w:t>
      </w:r>
      <w:r>
        <w:tab/>
      </w:r>
      <w:r>
        <w:tab/>
      </w:r>
      <w:r>
        <w:tab/>
        <w:t>8</w:t>
      </w:r>
      <w:r w:rsidR="00413970">
        <w:t xml:space="preserve"> × 4 = </w:t>
      </w:r>
      <w:r w:rsidR="000B2E89">
        <w:rPr>
          <w:color w:val="76923C" w:themeColor="accent3" w:themeShade="BF"/>
        </w:rPr>
        <w:t>32</w:t>
      </w:r>
    </w:p>
    <w:p w:rsidR="00413970" w:rsidRPr="000B2E89" w:rsidRDefault="00413970" w:rsidP="00022EB7">
      <w:pPr>
        <w:spacing w:line="360" w:lineRule="auto"/>
        <w:rPr>
          <w:color w:val="76923C" w:themeColor="accent3" w:themeShade="BF"/>
        </w:rPr>
      </w:pPr>
      <w:r>
        <w:t xml:space="preserve">9 × </w:t>
      </w:r>
      <w:r w:rsidR="00E57D74">
        <w:t>9</w:t>
      </w:r>
      <w:r w:rsidR="00686FBA">
        <w:t xml:space="preserve"> = </w:t>
      </w:r>
      <w:r w:rsidR="00686FBA">
        <w:tab/>
      </w:r>
      <w:r w:rsidR="000B2E89">
        <w:rPr>
          <w:color w:val="76923C" w:themeColor="accent3" w:themeShade="BF"/>
        </w:rPr>
        <w:t>81</w:t>
      </w:r>
      <w:r w:rsidR="00686FBA">
        <w:tab/>
      </w:r>
      <w:r w:rsidR="00686FBA">
        <w:tab/>
      </w:r>
      <w:r w:rsidR="00686FBA">
        <w:tab/>
      </w:r>
      <w:r w:rsidR="00E57D74">
        <w:t>5</w:t>
      </w:r>
      <w:r w:rsidR="00686FBA">
        <w:t xml:space="preserve"> × 5 = </w:t>
      </w:r>
      <w:r w:rsidR="00686FBA">
        <w:tab/>
      </w:r>
      <w:r w:rsidR="000B2E89">
        <w:rPr>
          <w:color w:val="76923C" w:themeColor="accent3" w:themeShade="BF"/>
        </w:rPr>
        <w:t>25</w:t>
      </w:r>
      <w:r w:rsidR="00686FBA">
        <w:tab/>
      </w:r>
      <w:r w:rsidR="00686FBA">
        <w:tab/>
      </w:r>
      <w:r w:rsidR="00686FBA">
        <w:tab/>
        <w:t xml:space="preserve">6 × </w:t>
      </w:r>
      <w:r w:rsidR="00E57D74">
        <w:t>8</w:t>
      </w:r>
      <w:r w:rsidR="00686FBA">
        <w:t xml:space="preserve"> =</w:t>
      </w:r>
      <w:r w:rsidR="000B2E89">
        <w:t xml:space="preserve"> </w:t>
      </w:r>
      <w:r w:rsidR="000B2E89">
        <w:rPr>
          <w:color w:val="76923C" w:themeColor="accent3" w:themeShade="BF"/>
        </w:rPr>
        <w:t>48</w:t>
      </w:r>
    </w:p>
    <w:p w:rsidR="00496684" w:rsidRDefault="00496684" w:rsidP="00022EB7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496684" w:rsidRDefault="009C70DF" w:rsidP="004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29</w:t>
      </w:r>
    </w:p>
    <w:p w:rsidR="0087159C" w:rsidRPr="000B2E89" w:rsidRDefault="00496684" w:rsidP="00496684">
      <w:pPr>
        <w:spacing w:line="360" w:lineRule="auto"/>
        <w:rPr>
          <w:color w:val="76923C" w:themeColor="accent3" w:themeShade="BF"/>
        </w:rPr>
      </w:pPr>
      <w:r>
        <w:t>Niveau 1</w:t>
      </w:r>
      <w:r w:rsidR="0087159C">
        <w:t xml:space="preserve"> : </w:t>
      </w:r>
      <w:r w:rsidR="0087159C">
        <w:tab/>
      </w:r>
      <w:r w:rsidR="009846E0">
        <w:t>2</w:t>
      </w:r>
      <w:r w:rsidR="0087159C">
        <w:tab/>
      </w:r>
      <w:r w:rsidR="009846E0">
        <w:t>3</w:t>
      </w:r>
      <w:r w:rsidR="0087159C">
        <w:tab/>
      </w:r>
      <w:r w:rsidR="009C70DF">
        <w:t>6</w:t>
      </w:r>
      <w:r w:rsidR="0087159C">
        <w:tab/>
        <w:t>10</w:t>
      </w:r>
      <w:r w:rsidR="000B2E89">
        <w:tab/>
      </w:r>
      <w:r w:rsidR="000B2E89">
        <w:rPr>
          <w:color w:val="76923C" w:themeColor="accent3" w:themeShade="BF"/>
        </w:rPr>
        <w:t>(2 × 10) + (6 + 3) = 20 + 9 = 29</w:t>
      </w:r>
    </w:p>
    <w:p w:rsidR="00496684" w:rsidRPr="000B2E89" w:rsidRDefault="00496684" w:rsidP="00496684">
      <w:pPr>
        <w:spacing w:line="360" w:lineRule="auto"/>
        <w:rPr>
          <w:color w:val="76923C" w:themeColor="accent3" w:themeShade="BF"/>
        </w:rPr>
      </w:pPr>
      <w:r>
        <w:t xml:space="preserve">Niveau 2 : </w:t>
      </w:r>
      <w:r w:rsidR="0087159C">
        <w:tab/>
      </w:r>
      <w:r w:rsidR="009C70DF">
        <w:t>7</w:t>
      </w:r>
      <w:r w:rsidR="0087159C">
        <w:tab/>
      </w:r>
      <w:r w:rsidR="009846E0">
        <w:t>3</w:t>
      </w:r>
      <w:r w:rsidR="0087159C">
        <w:tab/>
      </w:r>
      <w:r w:rsidR="009C70DF">
        <w:t>9</w:t>
      </w:r>
      <w:r w:rsidR="0087159C">
        <w:tab/>
      </w:r>
      <w:r w:rsidR="009846E0">
        <w:t>10</w:t>
      </w:r>
      <w:r w:rsidR="000B2E89">
        <w:tab/>
      </w:r>
      <w:r w:rsidR="000B2E89">
        <w:rPr>
          <w:color w:val="76923C" w:themeColor="accent3" w:themeShade="BF"/>
        </w:rPr>
        <w:t>10 + 7 + 3 + 9 = 29</w:t>
      </w:r>
    </w:p>
    <w:p w:rsidR="00686FBA" w:rsidRPr="000B2E89" w:rsidRDefault="00496684" w:rsidP="00496684">
      <w:pPr>
        <w:spacing w:line="360" w:lineRule="auto"/>
        <w:rPr>
          <w:color w:val="76923C" w:themeColor="accent3" w:themeShade="BF"/>
        </w:rPr>
      </w:pPr>
      <w:r>
        <w:t>Niveau 3 :</w:t>
      </w:r>
      <w:r w:rsidR="0087159C">
        <w:tab/>
      </w:r>
      <w:r w:rsidR="009C70DF">
        <w:t>2</w:t>
      </w:r>
      <w:r w:rsidR="0087159C">
        <w:tab/>
      </w:r>
      <w:r w:rsidR="009C70DF">
        <w:t>3</w:t>
      </w:r>
      <w:r w:rsidR="0087159C">
        <w:tab/>
      </w:r>
      <w:r w:rsidR="009C70DF">
        <w:t>5</w:t>
      </w:r>
      <w:r w:rsidR="0087159C">
        <w:tab/>
      </w:r>
      <w:r w:rsidR="009C70DF">
        <w:t>7</w:t>
      </w:r>
      <w:r w:rsidR="000B2E89">
        <w:tab/>
      </w:r>
      <w:r w:rsidR="000B2E89">
        <w:rPr>
          <w:color w:val="76923C" w:themeColor="accent3" w:themeShade="BF"/>
        </w:rPr>
        <w:t>(2 × 7) + (5 × 3) = 14 + 15 = 29</w:t>
      </w:r>
    </w:p>
    <w:p w:rsidR="00496684" w:rsidRPr="000B2E89" w:rsidRDefault="00496684" w:rsidP="00496684">
      <w:pPr>
        <w:spacing w:line="360" w:lineRule="auto"/>
        <w:rPr>
          <w:color w:val="76923C" w:themeColor="accent3" w:themeShade="BF"/>
        </w:rPr>
      </w:pPr>
      <w:r>
        <w:t xml:space="preserve">Niveau 4 : </w:t>
      </w:r>
      <w:r w:rsidR="0087159C">
        <w:tab/>
      </w:r>
      <w:r w:rsidR="009C70DF">
        <w:t>2</w:t>
      </w:r>
      <w:r w:rsidR="0087159C">
        <w:tab/>
      </w:r>
      <w:r w:rsidR="009C70DF">
        <w:t>5</w:t>
      </w:r>
      <w:r w:rsidR="0087159C">
        <w:tab/>
      </w:r>
      <w:r w:rsidR="009C70DF">
        <w:t>8</w:t>
      </w:r>
      <w:r w:rsidR="0087159C">
        <w:tab/>
      </w:r>
      <w:r w:rsidR="009846E0">
        <w:t>10</w:t>
      </w:r>
      <w:r w:rsidR="000B2E89">
        <w:tab/>
        <w:t>(</w:t>
      </w:r>
      <w:r w:rsidR="000B2E89">
        <w:rPr>
          <w:color w:val="76923C" w:themeColor="accent3" w:themeShade="BF"/>
        </w:rPr>
        <w:t>(5 × 10) + 8) : 2 = 58 : 2 = 29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9C70DF" w:rsidRPr="009C70DF">
        <w:t>982</w:t>
      </w:r>
      <w:r w:rsidRPr="009C70DF">
        <w:t xml:space="preserve"> </w:t>
      </w:r>
      <w:r w:rsidRPr="009C70DF">
        <w:rPr>
          <w:rFonts w:cstheme="minorHAnsi"/>
        </w:rPr>
        <w:t>×</w:t>
      </w:r>
      <w:r w:rsidR="009C70DF">
        <w:t xml:space="preserve"> 6</w:t>
      </w:r>
      <w:r w:rsidR="000B2E89">
        <w:rPr>
          <w:color w:val="76923C" w:themeColor="accent3" w:themeShade="BF"/>
        </w:rPr>
        <w:t xml:space="preserve"> = 5 892</w:t>
      </w:r>
      <w:r w:rsidRPr="00686FBA">
        <w:tab/>
      </w:r>
      <w:r>
        <w:tab/>
      </w:r>
      <w:r>
        <w:tab/>
      </w:r>
      <w:r>
        <w:tab/>
      </w:r>
      <w:r w:rsidR="009C70DF">
        <w:t xml:space="preserve">7 029 </w:t>
      </w:r>
      <w:r w:rsidR="000B2E89">
        <w:t>–</w:t>
      </w:r>
      <w:r w:rsidR="009C70DF">
        <w:t xml:space="preserve"> 587</w:t>
      </w:r>
      <w:r w:rsidR="000B2E89">
        <w:rPr>
          <w:color w:val="76923C" w:themeColor="accent3" w:themeShade="BF"/>
        </w:rPr>
        <w:t xml:space="preserve"> = 6 442</w:t>
      </w:r>
      <w:r w:rsidR="00C02B43">
        <w:tab/>
      </w:r>
      <w:r w:rsidR="00C02B43">
        <w:tab/>
      </w:r>
    </w:p>
    <w:p w:rsidR="0087159C" w:rsidRPr="000B2E89" w:rsidRDefault="0087159C" w:rsidP="00496684">
      <w:pPr>
        <w:spacing w:line="360" w:lineRule="auto"/>
        <w:rPr>
          <w:i/>
          <w:color w:val="76923C" w:themeColor="accent3" w:themeShade="BF"/>
        </w:rPr>
      </w:pPr>
      <w:r>
        <w:rPr>
          <w:i/>
        </w:rPr>
        <w:t xml:space="preserve">CM1 : </w:t>
      </w:r>
      <w:r>
        <w:tab/>
      </w:r>
      <w:r w:rsidR="009C70DF">
        <w:t>2 876 × 3</w:t>
      </w:r>
      <w:r w:rsidR="000B2E89">
        <w:t xml:space="preserve"> </w:t>
      </w:r>
      <w:r w:rsidR="000B2E89">
        <w:rPr>
          <w:color w:val="76923C" w:themeColor="accent3" w:themeShade="BF"/>
        </w:rPr>
        <w:t>= 8 628</w:t>
      </w:r>
      <w:r>
        <w:tab/>
      </w:r>
      <w:r>
        <w:tab/>
      </w:r>
      <w:r>
        <w:tab/>
      </w:r>
      <w:r>
        <w:tab/>
      </w:r>
      <w:r w:rsidR="009C70DF">
        <w:t xml:space="preserve">9 845 </w:t>
      </w:r>
      <w:r>
        <w:t xml:space="preserve">divisé par </w:t>
      </w:r>
      <w:r w:rsidR="009C70DF">
        <w:t>4</w:t>
      </w:r>
      <w:r w:rsidR="000B2E89">
        <w:t xml:space="preserve"> </w:t>
      </w:r>
      <w:r w:rsidR="000B2E89">
        <w:rPr>
          <w:color w:val="76923C" w:themeColor="accent3" w:themeShade="BF"/>
        </w:rPr>
        <w:tab/>
        <w:t>9 845 = (4 × 2 461) + 1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535DDD" w:rsidRPr="00535DDD" w:rsidRDefault="00535DDD" w:rsidP="00535DDD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Pr="00535DDD">
        <w:rPr>
          <w:u w:val="single"/>
        </w:rPr>
        <w:t>Ecris la date d’aujourd’hui en anglais :</w:t>
      </w:r>
    </w:p>
    <w:p w:rsidR="00535DDD" w:rsidRPr="000B2E89" w:rsidRDefault="000B2E89" w:rsidP="00535DDD">
      <w:pPr>
        <w:spacing w:line="360" w:lineRule="auto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t xml:space="preserve">Tuesday, March 24th </w:t>
      </w:r>
    </w:p>
    <w:p w:rsidR="00401C78" w:rsidRPr="00401C78" w:rsidRDefault="00535DDD" w:rsidP="00401C78">
      <w:pPr>
        <w:spacing w:line="360" w:lineRule="auto"/>
        <w:rPr>
          <w:u w:val="single"/>
        </w:rPr>
      </w:pPr>
      <w:r>
        <w:rPr>
          <w:u w:val="single"/>
        </w:rPr>
        <w:t xml:space="preserve">2°) </w:t>
      </w:r>
      <w:r w:rsidR="00401C78" w:rsidRPr="00401C78">
        <w:rPr>
          <w:u w:val="single"/>
        </w:rPr>
        <w:t>Remets les mots dans l’ordre pour former une question puis réponds à cette question</w:t>
      </w:r>
    </w:p>
    <w:p w:rsidR="00401C78" w:rsidRDefault="000B2E89" w:rsidP="00401C78">
      <w:pPr>
        <w:spacing w:line="360" w:lineRule="auto"/>
        <w:rPr>
          <w:color w:val="76923C" w:themeColor="accent3" w:themeShade="BF"/>
        </w:rPr>
      </w:pPr>
      <w:r w:rsidRPr="000B2E89">
        <w:rPr>
          <w:color w:val="76923C" w:themeColor="accent3" w:themeShade="BF"/>
        </w:rPr>
        <w:t>HOW OLD ARE YOU ?</w:t>
      </w:r>
    </w:p>
    <w:p w:rsidR="000B2E89" w:rsidRPr="000B2E89" w:rsidRDefault="000B2E89" w:rsidP="00401C78">
      <w:pPr>
        <w:spacing w:line="360" w:lineRule="auto"/>
        <w:rPr>
          <w:color w:val="76923C" w:themeColor="accent3" w:themeShade="BF"/>
          <w:lang w:val="en-US"/>
        </w:rPr>
      </w:pPr>
      <w:r>
        <w:rPr>
          <w:lang w:val="en-US"/>
        </w:rPr>
        <w:t xml:space="preserve">→ </w:t>
      </w:r>
      <w:r>
        <w:rPr>
          <w:color w:val="76923C" w:themeColor="accent3" w:themeShade="BF"/>
          <w:lang w:val="en-US"/>
        </w:rPr>
        <w:t xml:space="preserve">I am (eight/ nine / ten… </w:t>
      </w:r>
      <w:proofErr w:type="spellStart"/>
      <w:r>
        <w:rPr>
          <w:color w:val="76923C" w:themeColor="accent3" w:themeShade="BF"/>
          <w:lang w:val="en-US"/>
        </w:rPr>
        <w:t>ou</w:t>
      </w:r>
      <w:proofErr w:type="spellEnd"/>
      <w:r>
        <w:rPr>
          <w:color w:val="76923C" w:themeColor="accent3" w:themeShade="BF"/>
          <w:lang w:val="en-US"/>
        </w:rPr>
        <w:t xml:space="preserve"> twenty-two </w:t>
      </w:r>
      <w:proofErr w:type="spellStart"/>
      <w:r>
        <w:rPr>
          <w:color w:val="76923C" w:themeColor="accent3" w:themeShade="BF"/>
          <w:lang w:val="en-US"/>
        </w:rPr>
        <w:t>comme</w:t>
      </w:r>
      <w:proofErr w:type="spellEnd"/>
      <w:r>
        <w:rPr>
          <w:color w:val="76923C" w:themeColor="accent3" w:themeShade="BF"/>
          <w:lang w:val="en-US"/>
        </w:rPr>
        <w:t xml:space="preserve"> la </w:t>
      </w:r>
      <w:proofErr w:type="spellStart"/>
      <w:r>
        <w:rPr>
          <w:color w:val="76923C" w:themeColor="accent3" w:themeShade="BF"/>
          <w:lang w:val="en-US"/>
        </w:rPr>
        <w:t>maîtresse</w:t>
      </w:r>
      <w:proofErr w:type="spellEnd"/>
      <w:r>
        <w:rPr>
          <w:color w:val="76923C" w:themeColor="accent3" w:themeShade="BF"/>
          <w:lang w:val="en-US"/>
        </w:rPr>
        <w:t xml:space="preserve"> ;)).</w:t>
      </w:r>
    </w:p>
    <w:p w:rsidR="00401C78" w:rsidRPr="000B2E89" w:rsidRDefault="00401C78" w:rsidP="00401C78">
      <w:pPr>
        <w:spacing w:line="360" w:lineRule="auto"/>
        <w:jc w:val="center"/>
        <w:rPr>
          <w:u w:val="single" w:color="FF0000"/>
        </w:rPr>
      </w:pPr>
      <w:r w:rsidRPr="000B2E89">
        <w:rPr>
          <w:u w:val="single" w:color="FF0000"/>
        </w:rPr>
        <w:t>Grammaire</w:t>
      </w:r>
    </w:p>
    <w:p w:rsidR="00686FBA" w:rsidRDefault="00686FBA" w:rsidP="00401C78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BD428D">
        <w:rPr>
          <w:u w:val="single"/>
        </w:rPr>
        <w:t>Complète chaque groupe nominal avec l’adjectif qui convient</w:t>
      </w:r>
    </w:p>
    <w:p w:rsidR="00401C78" w:rsidRPr="00686FBA" w:rsidRDefault="00BD428D" w:rsidP="00401C78">
      <w:pPr>
        <w:spacing w:line="360" w:lineRule="auto"/>
        <w:rPr>
          <w:i/>
          <w:u w:val="single"/>
        </w:rPr>
      </w:pPr>
      <w:r>
        <w:rPr>
          <w:i/>
        </w:rPr>
        <w:t>appétissant – pointus – étouffante – trouées – long – vivant – fanées - obscure</w:t>
      </w:r>
    </w:p>
    <w:p w:rsidR="00401C78" w:rsidRPr="000B2E89" w:rsidRDefault="00BD428D" w:rsidP="006B46B4">
      <w:pPr>
        <w:pStyle w:val="Paragraphedeliste"/>
        <w:numPr>
          <w:ilvl w:val="0"/>
          <w:numId w:val="1"/>
        </w:numPr>
        <w:spacing w:line="360" w:lineRule="auto"/>
        <w:rPr>
          <w:color w:val="76923C" w:themeColor="accent3" w:themeShade="BF"/>
        </w:rPr>
      </w:pPr>
      <w:r>
        <w:t xml:space="preserve">des chaussettes </w:t>
      </w:r>
      <w:r w:rsidR="000B2E89">
        <w:rPr>
          <w:color w:val="76923C" w:themeColor="accent3" w:themeShade="BF"/>
        </w:rPr>
        <w:t>trouées</w:t>
      </w:r>
    </w:p>
    <w:p w:rsidR="00BD428D" w:rsidRPr="000B2E89" w:rsidRDefault="00BD428D" w:rsidP="006B46B4">
      <w:pPr>
        <w:pStyle w:val="Paragraphedeliste"/>
        <w:numPr>
          <w:ilvl w:val="0"/>
          <w:numId w:val="1"/>
        </w:numPr>
        <w:spacing w:line="360" w:lineRule="auto"/>
        <w:rPr>
          <w:color w:val="76923C" w:themeColor="accent3" w:themeShade="BF"/>
        </w:rPr>
      </w:pPr>
      <w:r>
        <w:t xml:space="preserve">un être </w:t>
      </w:r>
      <w:r w:rsidR="000B2E89">
        <w:rPr>
          <w:color w:val="76923C" w:themeColor="accent3" w:themeShade="BF"/>
        </w:rPr>
        <w:t>vivant</w:t>
      </w:r>
    </w:p>
    <w:p w:rsidR="00467995" w:rsidRDefault="00BD428D" w:rsidP="006B46B4">
      <w:pPr>
        <w:pStyle w:val="Paragraphedeliste"/>
        <w:numPr>
          <w:ilvl w:val="0"/>
          <w:numId w:val="1"/>
        </w:numPr>
        <w:spacing w:line="360" w:lineRule="auto"/>
      </w:pPr>
      <w:r>
        <w:t xml:space="preserve">une cave </w:t>
      </w:r>
      <w:r w:rsidR="000B2E89">
        <w:rPr>
          <w:color w:val="76923C" w:themeColor="accent3" w:themeShade="BF"/>
        </w:rPr>
        <w:t>obscure</w:t>
      </w:r>
    </w:p>
    <w:p w:rsidR="00BD428D" w:rsidRPr="000B2E89" w:rsidRDefault="00BD428D" w:rsidP="006B46B4">
      <w:pPr>
        <w:pStyle w:val="Paragraphedeliste"/>
        <w:numPr>
          <w:ilvl w:val="0"/>
          <w:numId w:val="1"/>
        </w:numPr>
        <w:spacing w:line="360" w:lineRule="auto"/>
        <w:rPr>
          <w:color w:val="76923C" w:themeColor="accent3" w:themeShade="BF"/>
        </w:rPr>
      </w:pPr>
      <w:r>
        <w:t xml:space="preserve">un plat </w:t>
      </w:r>
      <w:r w:rsidR="00265EFE">
        <w:rPr>
          <w:color w:val="76923C" w:themeColor="accent3" w:themeShade="BF"/>
        </w:rPr>
        <w:t>appétissant</w:t>
      </w:r>
    </w:p>
    <w:p w:rsidR="00BD428D" w:rsidRDefault="00BD428D" w:rsidP="006B46B4">
      <w:pPr>
        <w:pStyle w:val="Paragraphedeliste"/>
        <w:numPr>
          <w:ilvl w:val="0"/>
          <w:numId w:val="1"/>
        </w:numPr>
        <w:spacing w:line="360" w:lineRule="auto"/>
      </w:pPr>
      <w:r>
        <w:t xml:space="preserve">des couteaux </w:t>
      </w:r>
      <w:r w:rsidR="00265EFE">
        <w:rPr>
          <w:color w:val="76923C" w:themeColor="accent3" w:themeShade="BF"/>
        </w:rPr>
        <w:t>pointus</w:t>
      </w:r>
    </w:p>
    <w:p w:rsidR="00BD428D" w:rsidRDefault="00BD428D" w:rsidP="006B46B4">
      <w:pPr>
        <w:pStyle w:val="Paragraphedeliste"/>
        <w:numPr>
          <w:ilvl w:val="0"/>
          <w:numId w:val="1"/>
        </w:numPr>
        <w:spacing w:line="360" w:lineRule="auto"/>
      </w:pPr>
      <w:r>
        <w:t xml:space="preserve">un </w:t>
      </w:r>
      <w:r w:rsidR="00265EFE">
        <w:rPr>
          <w:color w:val="76923C" w:themeColor="accent3" w:themeShade="BF"/>
        </w:rPr>
        <w:t>long</w:t>
      </w:r>
      <w:r>
        <w:t xml:space="preserve"> tunnel</w:t>
      </w:r>
    </w:p>
    <w:p w:rsidR="00BD428D" w:rsidRPr="00265EFE" w:rsidRDefault="00BD428D" w:rsidP="006B46B4">
      <w:pPr>
        <w:pStyle w:val="Paragraphedeliste"/>
        <w:numPr>
          <w:ilvl w:val="0"/>
          <w:numId w:val="1"/>
        </w:numPr>
        <w:spacing w:line="360" w:lineRule="auto"/>
        <w:rPr>
          <w:color w:val="76923C" w:themeColor="accent3" w:themeShade="BF"/>
        </w:rPr>
      </w:pPr>
      <w:r>
        <w:t xml:space="preserve">des fleurs </w:t>
      </w:r>
      <w:r w:rsidR="00265EFE">
        <w:rPr>
          <w:color w:val="76923C" w:themeColor="accent3" w:themeShade="BF"/>
        </w:rPr>
        <w:t>fanées</w:t>
      </w:r>
    </w:p>
    <w:p w:rsidR="00BD428D" w:rsidRPr="00265EFE" w:rsidRDefault="00BD428D" w:rsidP="006B46B4">
      <w:pPr>
        <w:pStyle w:val="Paragraphedeliste"/>
        <w:numPr>
          <w:ilvl w:val="0"/>
          <w:numId w:val="1"/>
        </w:numPr>
        <w:spacing w:line="360" w:lineRule="auto"/>
        <w:rPr>
          <w:color w:val="76923C" w:themeColor="accent3" w:themeShade="BF"/>
        </w:rPr>
      </w:pPr>
      <w:r>
        <w:t xml:space="preserve">une chaleur </w:t>
      </w:r>
      <w:r w:rsidR="00265EFE">
        <w:rPr>
          <w:color w:val="76923C" w:themeColor="accent3" w:themeShade="BF"/>
        </w:rPr>
        <w:t>étouffante</w:t>
      </w:r>
    </w:p>
    <w:p w:rsidR="00BD428D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2°) </w:t>
      </w:r>
      <w:r w:rsidR="00BD428D">
        <w:rPr>
          <w:u w:val="single"/>
        </w:rPr>
        <w:t>Recopie et complète ces groupes nominaux avec un déterminant qui convient. Indique son genre et son nombre.</w:t>
      </w:r>
    </w:p>
    <w:p w:rsidR="00BD428D" w:rsidRPr="00BD428D" w:rsidRDefault="00BD428D" w:rsidP="00726FE6">
      <w:pPr>
        <w:spacing w:line="360" w:lineRule="auto"/>
      </w:pPr>
      <w:r>
        <w:rPr>
          <w:i/>
          <w:u w:val="single"/>
        </w:rPr>
        <w:t>Exemple :</w:t>
      </w:r>
      <w:r>
        <w:rPr>
          <w:i/>
        </w:rPr>
        <w:t xml:space="preserve"> </w:t>
      </w:r>
      <w:r w:rsidRPr="00BD428D">
        <w:rPr>
          <w:b/>
          <w:i/>
        </w:rPr>
        <w:t xml:space="preserve">des </w:t>
      </w:r>
      <w:r w:rsidRPr="00BD428D">
        <w:rPr>
          <w:i/>
        </w:rPr>
        <w:t>fleurs</w:t>
      </w:r>
      <w:r w:rsidR="00556DA5" w:rsidRPr="00BD428D">
        <w:t xml:space="preserve"> </w:t>
      </w:r>
      <w:r w:rsidRPr="00BD428D">
        <w:t>→</w:t>
      </w:r>
      <w:r>
        <w:t xml:space="preserve"> féminin pluriel</w:t>
      </w:r>
    </w:p>
    <w:p w:rsidR="00556DA5" w:rsidRPr="00265EFE" w:rsidRDefault="00265EFE" w:rsidP="00556DA5">
      <w:pPr>
        <w:spacing w:line="360" w:lineRule="auto"/>
        <w:rPr>
          <w:i/>
          <w:color w:val="76923C" w:themeColor="accent3" w:themeShade="BF"/>
        </w:rPr>
      </w:pPr>
      <w:r>
        <w:rPr>
          <w:i/>
          <w:color w:val="76923C" w:themeColor="accent3" w:themeShade="BF"/>
        </w:rPr>
        <w:t>La correction est là à titre indicatif car il y a plusieurs possibilités à chaque fois, l’essentiel est que le genre et le nombre que tu as trouvés soient corrects !</w:t>
      </w:r>
    </w:p>
    <w:p w:rsidR="00726FE6" w:rsidRDefault="00265EFE" w:rsidP="00726FE6">
      <w:pPr>
        <w:pStyle w:val="Paragraphedeliste"/>
        <w:numPr>
          <w:ilvl w:val="0"/>
          <w:numId w:val="6"/>
        </w:numPr>
        <w:spacing w:line="360" w:lineRule="auto"/>
      </w:pPr>
      <w:r>
        <w:rPr>
          <w:color w:val="76923C" w:themeColor="accent3" w:themeShade="BF"/>
        </w:rPr>
        <w:t xml:space="preserve">le </w:t>
      </w:r>
      <w:r w:rsidR="00BD428D">
        <w:t xml:space="preserve"> directeur</w:t>
      </w:r>
      <w:r>
        <w:t xml:space="preserve"> → </w:t>
      </w:r>
      <w:r>
        <w:rPr>
          <w:color w:val="76923C" w:themeColor="accent3" w:themeShade="BF"/>
        </w:rPr>
        <w:t>masculin singulier</w:t>
      </w:r>
    </w:p>
    <w:p w:rsidR="00726FE6" w:rsidRDefault="00265EFE" w:rsidP="00726FE6">
      <w:pPr>
        <w:pStyle w:val="Paragraphedeliste"/>
        <w:numPr>
          <w:ilvl w:val="0"/>
          <w:numId w:val="6"/>
        </w:numPr>
        <w:spacing w:line="360" w:lineRule="auto"/>
      </w:pPr>
      <w:r>
        <w:rPr>
          <w:color w:val="76923C" w:themeColor="accent3" w:themeShade="BF"/>
        </w:rPr>
        <w:t>mes</w:t>
      </w:r>
      <w:r w:rsidR="00BD428D">
        <w:t xml:space="preserve"> chaussures</w:t>
      </w:r>
      <w:r>
        <w:t xml:space="preserve"> → </w:t>
      </w:r>
      <w:r>
        <w:rPr>
          <w:color w:val="76923C" w:themeColor="accent3" w:themeShade="BF"/>
        </w:rPr>
        <w:t>féminin pluriel</w:t>
      </w:r>
    </w:p>
    <w:p w:rsidR="00726FE6" w:rsidRDefault="00265EFE" w:rsidP="00726FE6">
      <w:pPr>
        <w:pStyle w:val="Paragraphedeliste"/>
        <w:numPr>
          <w:ilvl w:val="0"/>
          <w:numId w:val="6"/>
        </w:numPr>
        <w:spacing w:line="360" w:lineRule="auto"/>
      </w:pPr>
      <w:r>
        <w:rPr>
          <w:color w:val="76923C" w:themeColor="accent3" w:themeShade="BF"/>
        </w:rPr>
        <w:t>une</w:t>
      </w:r>
      <w:r w:rsidR="00BD428D">
        <w:t xml:space="preserve"> porte</w:t>
      </w:r>
      <w:r>
        <w:t xml:space="preserve"> → </w:t>
      </w:r>
      <w:r>
        <w:rPr>
          <w:color w:val="76923C" w:themeColor="accent3" w:themeShade="BF"/>
        </w:rPr>
        <w:t>féminin singulier</w:t>
      </w:r>
    </w:p>
    <w:p w:rsidR="00726FE6" w:rsidRDefault="00265EFE" w:rsidP="00726FE6">
      <w:pPr>
        <w:pStyle w:val="Paragraphedeliste"/>
        <w:numPr>
          <w:ilvl w:val="0"/>
          <w:numId w:val="6"/>
        </w:numPr>
        <w:spacing w:line="360" w:lineRule="auto"/>
      </w:pPr>
      <w:r>
        <w:rPr>
          <w:color w:val="76923C" w:themeColor="accent3" w:themeShade="BF"/>
        </w:rPr>
        <w:t>des</w:t>
      </w:r>
      <w:r w:rsidR="00BD428D">
        <w:t xml:space="preserve"> chevaux</w:t>
      </w:r>
      <w:r>
        <w:t xml:space="preserve"> → </w:t>
      </w:r>
      <w:r>
        <w:rPr>
          <w:color w:val="76923C" w:themeColor="accent3" w:themeShade="BF"/>
        </w:rPr>
        <w:t>masculin pluriel</w:t>
      </w:r>
    </w:p>
    <w:p w:rsidR="00726FE6" w:rsidRDefault="00265EFE" w:rsidP="00726FE6">
      <w:pPr>
        <w:pStyle w:val="Paragraphedeliste"/>
        <w:numPr>
          <w:ilvl w:val="0"/>
          <w:numId w:val="6"/>
        </w:numPr>
        <w:spacing w:line="360" w:lineRule="auto"/>
      </w:pPr>
      <w:r>
        <w:rPr>
          <w:color w:val="76923C" w:themeColor="accent3" w:themeShade="BF"/>
        </w:rPr>
        <w:t>les</w:t>
      </w:r>
      <w:r w:rsidR="00BD428D">
        <w:t xml:space="preserve"> parents</w:t>
      </w:r>
      <w:r>
        <w:t xml:space="preserve"> → </w:t>
      </w:r>
      <w:r>
        <w:rPr>
          <w:color w:val="76923C" w:themeColor="accent3" w:themeShade="BF"/>
        </w:rPr>
        <w:t>masculin pluriel</w:t>
      </w:r>
    </w:p>
    <w:p w:rsidR="00BD428D" w:rsidRDefault="00265EFE" w:rsidP="00726FE6">
      <w:pPr>
        <w:pStyle w:val="Paragraphedeliste"/>
        <w:numPr>
          <w:ilvl w:val="0"/>
          <w:numId w:val="6"/>
        </w:numPr>
        <w:spacing w:line="360" w:lineRule="auto"/>
      </w:pPr>
      <w:r>
        <w:rPr>
          <w:color w:val="76923C" w:themeColor="accent3" w:themeShade="BF"/>
        </w:rPr>
        <w:t>un</w:t>
      </w:r>
      <w:r w:rsidR="00BD428D">
        <w:t xml:space="preserve"> couteau</w:t>
      </w:r>
      <w:r>
        <w:t xml:space="preserve"> → </w:t>
      </w:r>
      <w:r>
        <w:rPr>
          <w:color w:val="76923C" w:themeColor="accent3" w:themeShade="BF"/>
        </w:rPr>
        <w:t>masculin singulier</w:t>
      </w:r>
    </w:p>
    <w:p w:rsidR="00BD428D" w:rsidRDefault="00265EFE" w:rsidP="00726FE6">
      <w:pPr>
        <w:pStyle w:val="Paragraphedeliste"/>
        <w:numPr>
          <w:ilvl w:val="0"/>
          <w:numId w:val="6"/>
        </w:numPr>
        <w:spacing w:line="360" w:lineRule="auto"/>
      </w:pPr>
      <w:r>
        <w:rPr>
          <w:color w:val="76923C" w:themeColor="accent3" w:themeShade="BF"/>
        </w:rPr>
        <w:t>tes</w:t>
      </w:r>
      <w:r w:rsidR="00BD428D">
        <w:t xml:space="preserve"> frites</w:t>
      </w:r>
      <w:r>
        <w:t xml:space="preserve"> → </w:t>
      </w:r>
      <w:r>
        <w:rPr>
          <w:color w:val="76923C" w:themeColor="accent3" w:themeShade="BF"/>
        </w:rPr>
        <w:t>féminin pluriel</w:t>
      </w:r>
    </w:p>
    <w:p w:rsidR="00BD428D" w:rsidRDefault="00265EFE" w:rsidP="00726FE6">
      <w:pPr>
        <w:pStyle w:val="Paragraphedeliste"/>
        <w:numPr>
          <w:ilvl w:val="0"/>
          <w:numId w:val="6"/>
        </w:numPr>
        <w:spacing w:line="360" w:lineRule="auto"/>
      </w:pPr>
      <w:r>
        <w:rPr>
          <w:color w:val="76923C" w:themeColor="accent3" w:themeShade="BF"/>
        </w:rPr>
        <w:t>la</w:t>
      </w:r>
      <w:r w:rsidR="00BD428D">
        <w:t xml:space="preserve"> salade</w:t>
      </w:r>
      <w:r>
        <w:t xml:space="preserve"> → </w:t>
      </w:r>
      <w:r>
        <w:rPr>
          <w:color w:val="76923C" w:themeColor="accent3" w:themeShade="BF"/>
        </w:rPr>
        <w:t>féminin singulier</w:t>
      </w:r>
    </w:p>
    <w:p w:rsidR="00726FE6" w:rsidRDefault="00726FE6" w:rsidP="00726FE6">
      <w:pPr>
        <w:spacing w:line="360" w:lineRule="auto"/>
        <w:rPr>
          <w:u w:val="single"/>
        </w:rPr>
      </w:pPr>
      <w:r w:rsidRPr="00726FE6">
        <w:rPr>
          <w:u w:val="single"/>
        </w:rPr>
        <w:t>3°) Recopie ces groupes nominaux en remplaçant l’adjectif par son contraire</w:t>
      </w:r>
    </w:p>
    <w:p w:rsidR="00726FE6" w:rsidRDefault="00726FE6" w:rsidP="00726FE6">
      <w:pPr>
        <w:spacing w:line="360" w:lineRule="auto"/>
        <w:rPr>
          <w:i/>
        </w:rPr>
      </w:pPr>
      <w:r w:rsidRPr="00535DDD">
        <w:rPr>
          <w:i/>
          <w:u w:val="single"/>
        </w:rPr>
        <w:t>Exemple :</w:t>
      </w:r>
      <w:r>
        <w:rPr>
          <w:i/>
        </w:rPr>
        <w:t xml:space="preserve"> une </w:t>
      </w:r>
      <w:r w:rsidRPr="00726FE6">
        <w:rPr>
          <w:b/>
          <w:i/>
        </w:rPr>
        <w:t>petite</w:t>
      </w:r>
      <w:r>
        <w:rPr>
          <w:i/>
        </w:rPr>
        <w:t xml:space="preserve"> table </w:t>
      </w:r>
      <w:r>
        <w:rPr>
          <w:rFonts w:cstheme="minorHAnsi"/>
          <w:i/>
        </w:rPr>
        <w:t>→</w:t>
      </w:r>
      <w:r>
        <w:rPr>
          <w:i/>
        </w:rPr>
        <w:t xml:space="preserve"> une </w:t>
      </w:r>
      <w:r w:rsidRPr="00726FE6">
        <w:rPr>
          <w:b/>
          <w:i/>
        </w:rPr>
        <w:t>grande</w:t>
      </w:r>
      <w:r>
        <w:rPr>
          <w:i/>
        </w:rPr>
        <w:t xml:space="preserve"> table</w:t>
      </w:r>
    </w:p>
    <w:p w:rsidR="00726FE6" w:rsidRDefault="00726FE6" w:rsidP="00726FE6">
      <w:pPr>
        <w:pStyle w:val="Paragraphedeliste"/>
        <w:numPr>
          <w:ilvl w:val="0"/>
          <w:numId w:val="7"/>
        </w:numPr>
        <w:spacing w:line="360" w:lineRule="auto"/>
      </w:pPr>
      <w:r w:rsidRPr="00726FE6">
        <w:t xml:space="preserve">une </w:t>
      </w:r>
      <w:r w:rsidR="00BD428D">
        <w:t xml:space="preserve">gentille sorcière </w:t>
      </w:r>
      <w:r>
        <w:t xml:space="preserve"> </w:t>
      </w:r>
      <w:r>
        <w:rPr>
          <w:rFonts w:cstheme="minorHAnsi"/>
        </w:rPr>
        <w:t>→</w:t>
      </w:r>
      <w:r w:rsidR="00265EFE">
        <w:rPr>
          <w:rFonts w:cstheme="minorHAnsi"/>
        </w:rPr>
        <w:t xml:space="preserve"> </w:t>
      </w:r>
      <w:r w:rsidR="00265EFE">
        <w:rPr>
          <w:rFonts w:cstheme="minorHAnsi"/>
          <w:color w:val="76923C" w:themeColor="accent3" w:themeShade="BF"/>
        </w:rPr>
        <w:t>une méchante sorcière</w:t>
      </w:r>
    </w:p>
    <w:p w:rsidR="00726FE6" w:rsidRDefault="00BD428D" w:rsidP="00726FE6">
      <w:pPr>
        <w:pStyle w:val="Paragraphedeliste"/>
        <w:numPr>
          <w:ilvl w:val="0"/>
          <w:numId w:val="7"/>
        </w:numPr>
        <w:spacing w:line="360" w:lineRule="auto"/>
      </w:pPr>
      <w:r>
        <w:t xml:space="preserve">une douche froide </w:t>
      </w:r>
      <w:r w:rsidR="00726FE6">
        <w:rPr>
          <w:rFonts w:cstheme="minorHAnsi"/>
        </w:rPr>
        <w:t>→</w:t>
      </w:r>
      <w:r w:rsidR="00265EFE">
        <w:rPr>
          <w:rFonts w:cstheme="minorHAnsi"/>
          <w:color w:val="76923C" w:themeColor="accent3" w:themeShade="BF"/>
        </w:rPr>
        <w:t>une douche chaude</w:t>
      </w:r>
    </w:p>
    <w:p w:rsidR="00726FE6" w:rsidRDefault="00BD428D" w:rsidP="00726FE6">
      <w:pPr>
        <w:pStyle w:val="Paragraphedeliste"/>
        <w:numPr>
          <w:ilvl w:val="0"/>
          <w:numId w:val="7"/>
        </w:numPr>
        <w:spacing w:line="360" w:lineRule="auto"/>
      </w:pPr>
      <w:r>
        <w:lastRenderedPageBreak/>
        <w:t>un gros sac</w:t>
      </w:r>
      <w:r w:rsidR="00726FE6">
        <w:t xml:space="preserve"> </w:t>
      </w:r>
      <w:r w:rsidR="00726FE6">
        <w:rPr>
          <w:rFonts w:cstheme="minorHAnsi"/>
        </w:rPr>
        <w:t>→</w:t>
      </w:r>
      <w:r w:rsidR="00265EFE">
        <w:rPr>
          <w:rFonts w:cstheme="minorHAnsi"/>
        </w:rPr>
        <w:t xml:space="preserve"> </w:t>
      </w:r>
      <w:r w:rsidR="00265EFE">
        <w:rPr>
          <w:rFonts w:cstheme="minorHAnsi"/>
          <w:color w:val="76923C" w:themeColor="accent3" w:themeShade="BF"/>
        </w:rPr>
        <w:t>un petit sac</w:t>
      </w:r>
    </w:p>
    <w:p w:rsidR="00726FE6" w:rsidRPr="00726FE6" w:rsidRDefault="00BD428D" w:rsidP="00726FE6">
      <w:pPr>
        <w:pStyle w:val="Paragraphedeliste"/>
        <w:numPr>
          <w:ilvl w:val="0"/>
          <w:numId w:val="7"/>
        </w:numPr>
        <w:spacing w:line="360" w:lineRule="auto"/>
      </w:pPr>
      <w:r>
        <w:t>la table basse</w:t>
      </w:r>
      <w:r w:rsidR="00726FE6">
        <w:t xml:space="preserve"> </w:t>
      </w:r>
      <w:r w:rsidR="00726FE6">
        <w:rPr>
          <w:rFonts w:cstheme="minorHAnsi"/>
        </w:rPr>
        <w:t>→</w:t>
      </w:r>
      <w:r w:rsidR="00265EFE">
        <w:rPr>
          <w:rFonts w:cstheme="minorHAnsi"/>
        </w:rPr>
        <w:t xml:space="preserve"> </w:t>
      </w:r>
      <w:r w:rsidR="00265EFE">
        <w:rPr>
          <w:rFonts w:cstheme="minorHAnsi"/>
          <w:color w:val="76923C" w:themeColor="accent3" w:themeShade="BF"/>
        </w:rPr>
        <w:t>la table haute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556DA5" w:rsidRPr="00265EFE" w:rsidRDefault="00265EFE" w:rsidP="007E6BBB">
      <w:pPr>
        <w:rPr>
          <w:i/>
          <w:color w:val="76923C" w:themeColor="accent3" w:themeShade="BF"/>
        </w:rPr>
      </w:pPr>
      <w:r>
        <w:rPr>
          <w:i/>
          <w:color w:val="76923C" w:themeColor="accent3" w:themeShade="BF"/>
        </w:rPr>
        <w:t>Voir les feuilles de correction spécifiques CE2 et CM1</w:t>
      </w:r>
    </w:p>
    <w:p w:rsidR="003F76AB" w:rsidRDefault="003F76AB" w:rsidP="00DF118F">
      <w:pPr>
        <w:jc w:val="center"/>
        <w:rPr>
          <w:u w:val="single" w:color="FF0000"/>
        </w:rPr>
      </w:pPr>
      <w:r w:rsidRPr="003F76AB">
        <w:rPr>
          <w:u w:val="single" w:color="FF0000"/>
        </w:rPr>
        <w:t>Lecture</w:t>
      </w:r>
    </w:p>
    <w:p w:rsidR="005968DD" w:rsidRDefault="005968DD" w:rsidP="003F76AB">
      <w:r>
        <w:t>1°) Pourquoi Gabriel demande-t-il à dormir dans un hamac ?</w:t>
      </w:r>
    </w:p>
    <w:p w:rsidR="00265EFE" w:rsidRPr="00265EFE" w:rsidRDefault="000A2011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Il préfère dormir dans un hamac pour ne pas être embêté par les rats qui se promènent par terre.</w:t>
      </w:r>
    </w:p>
    <w:p w:rsidR="005968DD" w:rsidRDefault="005968DD" w:rsidP="003F76AB">
      <w:r>
        <w:t>2°) Quelles corvées Gabriel doit-il faire ?</w:t>
      </w:r>
    </w:p>
    <w:p w:rsidR="000A2011" w:rsidRPr="000A2011" w:rsidRDefault="000A2011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Gabriel doit brosser le pont et récurer la cuisine.</w:t>
      </w:r>
    </w:p>
    <w:p w:rsidR="005968DD" w:rsidRDefault="005968DD" w:rsidP="003F76AB">
      <w:r>
        <w:t>3°) Pourquoi le Balafré se met-il en colère ?</w:t>
      </w:r>
    </w:p>
    <w:p w:rsidR="000A2011" w:rsidRPr="000A2011" w:rsidRDefault="000A2011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Il se met en colère car certains pirates ont des pistolets sales et des sabres mal aiguisés.</w:t>
      </w:r>
    </w:p>
    <w:p w:rsidR="005968DD" w:rsidRDefault="005968DD" w:rsidP="003F76AB">
      <w:r>
        <w:t>4°) Essaie de dessiner le Balafré tel qu’il est décrit ! Fais le sur une feuille blanche et si tu peux envoie-moi ton dessin par mail !</w:t>
      </w:r>
    </w:p>
    <w:p w:rsidR="000A2011" w:rsidRPr="000A2011" w:rsidRDefault="000A2011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Si ton Balafré a bien sa fameuse balafre, son chapeau à plume, son manteau noir à boutons dorés et sa large ceinture rouge c’est parfait ! Assure-toi qu’il a bien fière allure, ce n’est pas un vieux pirate ratatiné ! Pour le reste du personnage c’est à toi d’imaginer ! On évitera quand-même de lui faire des couettes, c’est un pirate !</w:t>
      </w:r>
      <w:r w:rsidR="004B7296">
        <w:rPr>
          <w:color w:val="76923C" w:themeColor="accent3" w:themeShade="BF"/>
        </w:rPr>
        <w:t xml:space="preserve"> Tu peux aussi lui dessiner un navire (Le Diable des mers) si tu veux.</w:t>
      </w:r>
    </w:p>
    <w:p w:rsidR="005968DD" w:rsidRDefault="005968DD" w:rsidP="003F76AB">
      <w:r>
        <w:t>5°) Où les pirates cachent-ils parfois leur poignard ?</w:t>
      </w:r>
    </w:p>
    <w:p w:rsidR="000A2011" w:rsidRPr="000A2011" w:rsidRDefault="004B7296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Parfois les pirates cachent leur poignard dans leur botte.</w:t>
      </w:r>
    </w:p>
    <w:p w:rsidR="005968DD" w:rsidRDefault="005968DD" w:rsidP="003F76AB">
      <w:r>
        <w:t>6°) Quel est l’inconvénient (ou le défaut) du fusil ?</w:t>
      </w:r>
    </w:p>
    <w:p w:rsidR="004B7296" w:rsidRPr="004B7296" w:rsidRDefault="004B7296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Le fusil est long à charger.</w:t>
      </w:r>
    </w:p>
    <w:p w:rsidR="005968DD" w:rsidRDefault="005968DD" w:rsidP="003F76AB">
      <w:r>
        <w:t>7°) Pourquoi est-il important de prendre soin de ses armes à bord d’un bateau ?</w:t>
      </w:r>
    </w:p>
    <w:p w:rsidR="004B7296" w:rsidRPr="004B7296" w:rsidRDefault="004B7296" w:rsidP="003F76AB">
      <w:pPr>
        <w:rPr>
          <w:color w:val="76923C" w:themeColor="accent3" w:themeShade="BF"/>
        </w:rPr>
      </w:pPr>
      <w:r>
        <w:rPr>
          <w:color w:val="76923C" w:themeColor="accent3" w:themeShade="BF"/>
        </w:rPr>
        <w:t>Si on n’en prend pas soin, elles risquent de rouiller !</w:t>
      </w:r>
    </w:p>
    <w:p w:rsidR="005968DD" w:rsidRDefault="005968DD" w:rsidP="006D75AF"/>
    <w:sectPr w:rsidR="005968DD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551F"/>
    <w:multiLevelType w:val="hybridMultilevel"/>
    <w:tmpl w:val="EA402D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67A7"/>
    <w:rsid w:val="000A2011"/>
    <w:rsid w:val="000A4FE7"/>
    <w:rsid w:val="000B2E89"/>
    <w:rsid w:val="001D2BC5"/>
    <w:rsid w:val="0022532D"/>
    <w:rsid w:val="00237D9E"/>
    <w:rsid w:val="00241C87"/>
    <w:rsid w:val="00265EFE"/>
    <w:rsid w:val="002F0DBC"/>
    <w:rsid w:val="003038E2"/>
    <w:rsid w:val="00352083"/>
    <w:rsid w:val="003F76AB"/>
    <w:rsid w:val="00401C78"/>
    <w:rsid w:val="00413970"/>
    <w:rsid w:val="00467995"/>
    <w:rsid w:val="00496684"/>
    <w:rsid w:val="004B7296"/>
    <w:rsid w:val="00535DDD"/>
    <w:rsid w:val="00556DA5"/>
    <w:rsid w:val="005968DD"/>
    <w:rsid w:val="00671C1E"/>
    <w:rsid w:val="00686FBA"/>
    <w:rsid w:val="006B46B4"/>
    <w:rsid w:val="006D75AF"/>
    <w:rsid w:val="00726FE6"/>
    <w:rsid w:val="007415D9"/>
    <w:rsid w:val="007E4BAC"/>
    <w:rsid w:val="007E6BBB"/>
    <w:rsid w:val="0087159C"/>
    <w:rsid w:val="00873966"/>
    <w:rsid w:val="00893E8E"/>
    <w:rsid w:val="008A294C"/>
    <w:rsid w:val="008E26BA"/>
    <w:rsid w:val="00923C48"/>
    <w:rsid w:val="009341CF"/>
    <w:rsid w:val="009846E0"/>
    <w:rsid w:val="009C70DF"/>
    <w:rsid w:val="00A76E3E"/>
    <w:rsid w:val="00AA366C"/>
    <w:rsid w:val="00AE16A7"/>
    <w:rsid w:val="00BD428D"/>
    <w:rsid w:val="00BD53AC"/>
    <w:rsid w:val="00C02B43"/>
    <w:rsid w:val="00C53033"/>
    <w:rsid w:val="00CB2133"/>
    <w:rsid w:val="00CC51BB"/>
    <w:rsid w:val="00CF4101"/>
    <w:rsid w:val="00DA6105"/>
    <w:rsid w:val="00DF118F"/>
    <w:rsid w:val="00E57D74"/>
    <w:rsid w:val="00F11E9B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4</cp:revision>
  <dcterms:created xsi:type="dcterms:W3CDTF">2020-03-22T15:42:00Z</dcterms:created>
  <dcterms:modified xsi:type="dcterms:W3CDTF">2020-03-22T16:10:00Z</dcterms:modified>
</cp:coreProperties>
</file>